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BF84B03" w14:textId="77777777" w:rsidR="00967857" w:rsidRDefault="00967857">
      <w:pPr>
        <w:pStyle w:val="normal0"/>
        <w:widowControl w:val="0"/>
        <w:spacing w:after="0"/>
      </w:pPr>
      <w:bookmarkStart w:id="0" w:name="_GoBack"/>
      <w:bookmarkEnd w:id="0"/>
    </w:p>
    <w:tbl>
      <w:tblPr>
        <w:tblStyle w:val="a"/>
        <w:tblW w:w="9989"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9"/>
        <w:gridCol w:w="811"/>
        <w:gridCol w:w="2947"/>
        <w:gridCol w:w="1956"/>
        <w:gridCol w:w="1397"/>
        <w:gridCol w:w="1079"/>
      </w:tblGrid>
      <w:tr w:rsidR="00967857" w14:paraId="27EDEB8D" w14:textId="77777777" w:rsidTr="008C5D1D">
        <w:trPr>
          <w:trHeight w:val="480"/>
        </w:trPr>
        <w:tc>
          <w:tcPr>
            <w:tcW w:w="2610" w:type="dxa"/>
            <w:gridSpan w:val="2"/>
            <w:vAlign w:val="center"/>
          </w:tcPr>
          <w:p w14:paraId="3F627A2C" w14:textId="77777777" w:rsidR="00967857" w:rsidRDefault="008C5D1D">
            <w:pPr>
              <w:pStyle w:val="normal0"/>
            </w:pPr>
            <w:bookmarkStart w:id="1" w:name="h.gjdgxs" w:colFirst="0" w:colLast="0"/>
            <w:bookmarkEnd w:id="1"/>
            <w:r>
              <w:rPr>
                <w:b/>
              </w:rPr>
              <w:t>Job Title:</w:t>
            </w:r>
          </w:p>
        </w:tc>
        <w:tc>
          <w:tcPr>
            <w:tcW w:w="2947" w:type="dxa"/>
            <w:vAlign w:val="center"/>
          </w:tcPr>
          <w:p w14:paraId="3FF5B9C9" w14:textId="77777777" w:rsidR="00967857" w:rsidRDefault="008C5D1D">
            <w:pPr>
              <w:pStyle w:val="normal0"/>
              <w:jc w:val="center"/>
            </w:pPr>
            <w:r>
              <w:t>Music Teacher Mentor/ Supervisor</w:t>
            </w:r>
          </w:p>
        </w:tc>
        <w:tc>
          <w:tcPr>
            <w:tcW w:w="1956" w:type="dxa"/>
            <w:vAlign w:val="center"/>
          </w:tcPr>
          <w:p w14:paraId="50E518A7" w14:textId="77777777" w:rsidR="00967857" w:rsidRDefault="008C5D1D">
            <w:pPr>
              <w:pStyle w:val="normal0"/>
              <w:jc w:val="center"/>
            </w:pPr>
            <w:r>
              <w:rPr>
                <w:b/>
              </w:rPr>
              <w:t>Department:</w:t>
            </w:r>
          </w:p>
        </w:tc>
        <w:tc>
          <w:tcPr>
            <w:tcW w:w="2476" w:type="dxa"/>
            <w:gridSpan w:val="2"/>
            <w:vAlign w:val="center"/>
          </w:tcPr>
          <w:p w14:paraId="7FEFA730" w14:textId="77777777" w:rsidR="00967857" w:rsidRDefault="008C5D1D">
            <w:pPr>
              <w:pStyle w:val="normal0"/>
              <w:jc w:val="center"/>
            </w:pPr>
            <w:r>
              <w:t>Programs</w:t>
            </w:r>
          </w:p>
        </w:tc>
      </w:tr>
      <w:tr w:rsidR="00967857" w14:paraId="4F5E2DBC" w14:textId="77777777" w:rsidTr="008C5D1D">
        <w:tc>
          <w:tcPr>
            <w:tcW w:w="2610" w:type="dxa"/>
            <w:gridSpan w:val="2"/>
          </w:tcPr>
          <w:p w14:paraId="6D7257A9" w14:textId="77777777" w:rsidR="00967857" w:rsidRDefault="008C5D1D">
            <w:pPr>
              <w:pStyle w:val="normal0"/>
            </w:pPr>
            <w:r>
              <w:rPr>
                <w:b/>
              </w:rPr>
              <w:t>Date completed / updated:</w:t>
            </w:r>
          </w:p>
        </w:tc>
        <w:tc>
          <w:tcPr>
            <w:tcW w:w="2947" w:type="dxa"/>
            <w:vAlign w:val="center"/>
          </w:tcPr>
          <w:p w14:paraId="5699ED9F" w14:textId="107A5D29" w:rsidR="00967857" w:rsidRDefault="007C48F4">
            <w:pPr>
              <w:pStyle w:val="normal0"/>
            </w:pPr>
            <w:r>
              <w:t>07/05</w:t>
            </w:r>
            <w:r w:rsidR="008C5D1D">
              <w:t>/16</w:t>
            </w:r>
          </w:p>
        </w:tc>
        <w:tc>
          <w:tcPr>
            <w:tcW w:w="1956" w:type="dxa"/>
            <w:vAlign w:val="center"/>
          </w:tcPr>
          <w:p w14:paraId="6A3DD715" w14:textId="77777777" w:rsidR="00967857" w:rsidRDefault="008C5D1D">
            <w:pPr>
              <w:pStyle w:val="normal0"/>
              <w:jc w:val="center"/>
            </w:pPr>
            <w:r>
              <w:rPr>
                <w:b/>
              </w:rPr>
              <w:t>Reports To:</w:t>
            </w:r>
          </w:p>
        </w:tc>
        <w:tc>
          <w:tcPr>
            <w:tcW w:w="2476" w:type="dxa"/>
            <w:gridSpan w:val="2"/>
            <w:vAlign w:val="center"/>
          </w:tcPr>
          <w:p w14:paraId="6171372A" w14:textId="77777777" w:rsidR="00967857" w:rsidRDefault="008C5D1D">
            <w:pPr>
              <w:pStyle w:val="normal0"/>
              <w:jc w:val="center"/>
            </w:pPr>
            <w:r>
              <w:t>Program Director</w:t>
            </w:r>
          </w:p>
        </w:tc>
      </w:tr>
      <w:tr w:rsidR="00967857" w14:paraId="7168D0E4" w14:textId="77777777" w:rsidTr="008C5D1D">
        <w:tc>
          <w:tcPr>
            <w:tcW w:w="2610" w:type="dxa"/>
            <w:gridSpan w:val="2"/>
          </w:tcPr>
          <w:p w14:paraId="6B0D5937" w14:textId="54350129" w:rsidR="00967857" w:rsidRDefault="008C5D1D">
            <w:pPr>
              <w:pStyle w:val="normal0"/>
            </w:pPr>
            <w:r>
              <w:rPr>
                <w:b/>
              </w:rPr>
              <w:t>FLSA status:</w:t>
            </w:r>
          </w:p>
          <w:p w14:paraId="7A247D9A" w14:textId="77777777" w:rsidR="00967857" w:rsidRDefault="008C5D1D">
            <w:pPr>
              <w:pStyle w:val="normal0"/>
            </w:pPr>
            <w:r>
              <w:rPr>
                <w:b/>
              </w:rPr>
              <w:t>(</w:t>
            </w:r>
            <w:proofErr w:type="gramStart"/>
            <w:r>
              <w:rPr>
                <w:b/>
              </w:rPr>
              <w:t>choose</w:t>
            </w:r>
            <w:proofErr w:type="gramEnd"/>
            <w:r>
              <w:rPr>
                <w:b/>
              </w:rPr>
              <w:t xml:space="preserve"> one)</w:t>
            </w:r>
          </w:p>
        </w:tc>
        <w:tc>
          <w:tcPr>
            <w:tcW w:w="2947" w:type="dxa"/>
            <w:vAlign w:val="center"/>
          </w:tcPr>
          <w:p w14:paraId="64F36911" w14:textId="77777777" w:rsidR="00967857" w:rsidRDefault="00A603A8">
            <w:pPr>
              <w:pStyle w:val="normal0"/>
              <w:jc w:val="center"/>
            </w:pPr>
            <w:r>
              <w:rPr>
                <w:b/>
              </w:rPr>
              <w:t>Exempt</w:t>
            </w:r>
          </w:p>
        </w:tc>
        <w:tc>
          <w:tcPr>
            <w:tcW w:w="1956" w:type="dxa"/>
            <w:vAlign w:val="center"/>
          </w:tcPr>
          <w:p w14:paraId="69128F35" w14:textId="77777777" w:rsidR="00967857" w:rsidRDefault="008C5D1D">
            <w:pPr>
              <w:pStyle w:val="normal0"/>
              <w:jc w:val="center"/>
            </w:pPr>
            <w:r>
              <w:rPr>
                <w:b/>
              </w:rPr>
              <w:t>Position status: (choose one)</w:t>
            </w:r>
          </w:p>
        </w:tc>
        <w:tc>
          <w:tcPr>
            <w:tcW w:w="2476" w:type="dxa"/>
            <w:gridSpan w:val="2"/>
            <w:vAlign w:val="center"/>
          </w:tcPr>
          <w:p w14:paraId="080CE2E3" w14:textId="77777777" w:rsidR="00967857" w:rsidRDefault="008C5D1D">
            <w:pPr>
              <w:pStyle w:val="normal0"/>
              <w:jc w:val="center"/>
            </w:pPr>
            <w:r>
              <w:rPr>
                <w:b/>
              </w:rPr>
              <w:t xml:space="preserve">FT </w:t>
            </w:r>
          </w:p>
        </w:tc>
      </w:tr>
      <w:tr w:rsidR="00967857" w14:paraId="141585A1" w14:textId="77777777" w:rsidTr="008C5D1D">
        <w:tc>
          <w:tcPr>
            <w:tcW w:w="9989" w:type="dxa"/>
            <w:gridSpan w:val="6"/>
            <w:shd w:val="clear" w:color="auto" w:fill="E5DFEC"/>
          </w:tcPr>
          <w:p w14:paraId="5D229E08" w14:textId="77777777" w:rsidR="00967857" w:rsidRDefault="008C5D1D">
            <w:pPr>
              <w:pStyle w:val="normal0"/>
            </w:pPr>
            <w:r>
              <w:rPr>
                <w:b/>
              </w:rPr>
              <w:t>All ETM employees are expected to do the following when performing their respective jobs:</w:t>
            </w:r>
          </w:p>
        </w:tc>
      </w:tr>
      <w:tr w:rsidR="00967857" w14:paraId="08CE93D3" w14:textId="77777777" w:rsidTr="008C5D1D">
        <w:trPr>
          <w:trHeight w:val="1560"/>
        </w:trPr>
        <w:tc>
          <w:tcPr>
            <w:tcW w:w="9989" w:type="dxa"/>
            <w:gridSpan w:val="6"/>
          </w:tcPr>
          <w:p w14:paraId="18B43A79" w14:textId="77777777" w:rsidR="00967857" w:rsidRDefault="00967857">
            <w:pPr>
              <w:pStyle w:val="normal0"/>
              <w:spacing w:line="276" w:lineRule="auto"/>
              <w:ind w:left="360"/>
            </w:pPr>
          </w:p>
          <w:p w14:paraId="5533E449" w14:textId="77777777" w:rsidR="00967857" w:rsidRDefault="008C5D1D">
            <w:pPr>
              <w:pStyle w:val="normal0"/>
              <w:numPr>
                <w:ilvl w:val="0"/>
                <w:numId w:val="9"/>
              </w:numPr>
              <w:spacing w:line="276" w:lineRule="auto"/>
              <w:ind w:hanging="360"/>
              <w:contextualSpacing/>
            </w:pPr>
            <w:r>
              <w:t>Perform quality work within deadlines with or without direct supervision</w:t>
            </w:r>
          </w:p>
          <w:p w14:paraId="42C9A46E" w14:textId="77777777" w:rsidR="00967857" w:rsidRDefault="008C5D1D">
            <w:pPr>
              <w:pStyle w:val="normal0"/>
              <w:numPr>
                <w:ilvl w:val="0"/>
                <w:numId w:val="9"/>
              </w:numPr>
              <w:spacing w:line="276" w:lineRule="auto"/>
              <w:ind w:hanging="360"/>
              <w:contextualSpacing/>
            </w:pPr>
            <w:r>
              <w:t>Interact professionally with other employees, vendors and school stakeholders</w:t>
            </w:r>
          </w:p>
          <w:p w14:paraId="4CB5D69E" w14:textId="77777777" w:rsidR="00967857" w:rsidRDefault="008C5D1D">
            <w:pPr>
              <w:pStyle w:val="normal0"/>
              <w:numPr>
                <w:ilvl w:val="0"/>
                <w:numId w:val="9"/>
              </w:numPr>
              <w:spacing w:line="276" w:lineRule="auto"/>
              <w:ind w:hanging="360"/>
              <w:contextualSpacing/>
            </w:pPr>
            <w:r>
              <w:t>Work effectively as a team contributor on assignments</w:t>
            </w:r>
          </w:p>
          <w:p w14:paraId="76F75040" w14:textId="77777777" w:rsidR="00967857" w:rsidRDefault="008C5D1D">
            <w:pPr>
              <w:pStyle w:val="normal0"/>
              <w:numPr>
                <w:ilvl w:val="0"/>
                <w:numId w:val="9"/>
              </w:numPr>
              <w:spacing w:after="200" w:line="276" w:lineRule="auto"/>
              <w:ind w:hanging="360"/>
              <w:contextualSpacing/>
            </w:pPr>
            <w:r>
              <w:t>Work independently while understanding the necessity for communication and coordinating work efforts with other employees, vendors and school stakeholders</w:t>
            </w:r>
          </w:p>
        </w:tc>
      </w:tr>
      <w:tr w:rsidR="00967857" w14:paraId="29352B78" w14:textId="77777777" w:rsidTr="008C5D1D">
        <w:tc>
          <w:tcPr>
            <w:tcW w:w="9989" w:type="dxa"/>
            <w:gridSpan w:val="6"/>
            <w:shd w:val="clear" w:color="auto" w:fill="E5DFEC"/>
          </w:tcPr>
          <w:p w14:paraId="7809C0C5" w14:textId="77777777" w:rsidR="00967857" w:rsidRDefault="008C5D1D">
            <w:pPr>
              <w:pStyle w:val="normal0"/>
            </w:pPr>
            <w:r>
              <w:rPr>
                <w:b/>
              </w:rPr>
              <w:t>Position Summary / Purpose.  What is the overall objective of this position?</w:t>
            </w:r>
          </w:p>
        </w:tc>
      </w:tr>
      <w:tr w:rsidR="00967857" w14:paraId="399A95ED" w14:textId="77777777" w:rsidTr="008C5D1D">
        <w:tc>
          <w:tcPr>
            <w:tcW w:w="9989" w:type="dxa"/>
            <w:gridSpan w:val="6"/>
          </w:tcPr>
          <w:p w14:paraId="77D175A1" w14:textId="77777777" w:rsidR="00967857" w:rsidRDefault="008C5D1D" w:rsidP="00A603A8">
            <w:pPr>
              <w:pStyle w:val="normal0"/>
            </w:pPr>
            <w:r>
              <w:t xml:space="preserve">The primary role of the Music Teacher Mentor/Field Supervisor (“Mentor”) is to help develop music teachers to be the best that they can be. The most important job of the Mentor is designing an achievable plan to strengthen their teachers’ skills. The Mentor </w:t>
            </w:r>
            <w:r w:rsidR="00A603A8">
              <w:t>will coach</w:t>
            </w:r>
            <w:r>
              <w:t xml:space="preserve"> music teachers to strengthen pedagogy according to the ETM-LA model while assisting them to effectively address the daily issues and challenges encountered in their </w:t>
            </w:r>
            <w:r w:rsidR="00A603A8">
              <w:t xml:space="preserve">music </w:t>
            </w:r>
            <w:r>
              <w:t xml:space="preserve">teaching duties. The Mentor guides music teachers in reflecting on their performance, setting professional goals, overcoming challenges and celebrating successes. Other responsibilities include (1) assisting with the management of school partnerships, including relationship and communications with school leadership; (2) developing music programs at partner schools; (3) facilitating professional development workshops for academic teachers and parent engagement workshops; and (4) contributing to ETM-LA’s professional development knowledge base, resources and overall teacher training capabilities. </w:t>
            </w:r>
          </w:p>
        </w:tc>
      </w:tr>
      <w:tr w:rsidR="00967857" w14:paraId="2C275028" w14:textId="77777777" w:rsidTr="008C5D1D">
        <w:tc>
          <w:tcPr>
            <w:tcW w:w="8910" w:type="dxa"/>
            <w:gridSpan w:val="5"/>
            <w:shd w:val="clear" w:color="auto" w:fill="E5DFEC"/>
          </w:tcPr>
          <w:p w14:paraId="7A76896C" w14:textId="0D876F07" w:rsidR="00967857" w:rsidRDefault="008C5D1D">
            <w:pPr>
              <w:pStyle w:val="normal0"/>
            </w:pPr>
            <w:r>
              <w:rPr>
                <w:b/>
              </w:rPr>
              <w:t>Essent</w:t>
            </w:r>
            <w:r w:rsidR="00D94291">
              <w:rPr>
                <w:b/>
              </w:rPr>
              <w:t>ial f</w:t>
            </w:r>
            <w:r>
              <w:rPr>
                <w:b/>
              </w:rPr>
              <w:t>unctions which must be performed/completed to achieve the objectives of this position</w:t>
            </w:r>
            <w:r w:rsidR="00D94291">
              <w:rPr>
                <w:b/>
                <w:strike/>
              </w:rPr>
              <w:t>:</w:t>
            </w:r>
          </w:p>
        </w:tc>
        <w:tc>
          <w:tcPr>
            <w:tcW w:w="1079" w:type="dxa"/>
            <w:shd w:val="clear" w:color="auto" w:fill="E5DFEC"/>
          </w:tcPr>
          <w:p w14:paraId="3082FCC1" w14:textId="77777777" w:rsidR="00967857" w:rsidRDefault="008C5D1D">
            <w:pPr>
              <w:pStyle w:val="normal0"/>
            </w:pPr>
            <w:r>
              <w:rPr>
                <w:b/>
              </w:rPr>
              <w:t xml:space="preserve">% </w:t>
            </w:r>
            <w:proofErr w:type="gramStart"/>
            <w:r>
              <w:rPr>
                <w:b/>
              </w:rPr>
              <w:t>time</w:t>
            </w:r>
            <w:proofErr w:type="gramEnd"/>
            <w:r>
              <w:rPr>
                <w:b/>
              </w:rPr>
              <w:t xml:space="preserve"> spent on each</w:t>
            </w:r>
          </w:p>
        </w:tc>
      </w:tr>
      <w:tr w:rsidR="00967857" w14:paraId="02804D7E" w14:textId="77777777" w:rsidTr="008C5D1D">
        <w:tc>
          <w:tcPr>
            <w:tcW w:w="1799" w:type="dxa"/>
          </w:tcPr>
          <w:p w14:paraId="7B3AD26A" w14:textId="77777777" w:rsidR="00967857" w:rsidRDefault="008C5D1D">
            <w:pPr>
              <w:pStyle w:val="normal0"/>
              <w:numPr>
                <w:ilvl w:val="0"/>
                <w:numId w:val="1"/>
              </w:numPr>
              <w:spacing w:after="200" w:line="276" w:lineRule="auto"/>
              <w:ind w:hanging="360"/>
              <w:contextualSpacing/>
            </w:pPr>
            <w:r>
              <w:t xml:space="preserve">School On-Site Visits </w:t>
            </w:r>
          </w:p>
        </w:tc>
        <w:tc>
          <w:tcPr>
            <w:tcW w:w="7111" w:type="dxa"/>
            <w:gridSpan w:val="4"/>
          </w:tcPr>
          <w:p w14:paraId="1AA71C14" w14:textId="77777777" w:rsidR="00967857" w:rsidRDefault="008C5D1D">
            <w:pPr>
              <w:pStyle w:val="normal0"/>
              <w:numPr>
                <w:ilvl w:val="0"/>
                <w:numId w:val="2"/>
              </w:numPr>
              <w:spacing w:line="276" w:lineRule="auto"/>
              <w:ind w:hanging="360"/>
              <w:contextualSpacing/>
            </w:pPr>
            <w:r>
              <w:t>On-site visits to mentor music teachers as needed or directed (average 3 days/week)</w:t>
            </w:r>
          </w:p>
          <w:p w14:paraId="17ECF094" w14:textId="77777777" w:rsidR="00967857" w:rsidRDefault="008C5D1D">
            <w:pPr>
              <w:pStyle w:val="normal0"/>
              <w:numPr>
                <w:ilvl w:val="0"/>
                <w:numId w:val="2"/>
              </w:numPr>
              <w:spacing w:line="276" w:lineRule="auto"/>
              <w:ind w:hanging="360"/>
              <w:contextualSpacing/>
            </w:pPr>
            <w:r>
              <w:t>Develop, maintain and document relationships with school principals via check-in visits</w:t>
            </w:r>
          </w:p>
          <w:p w14:paraId="6A7A2807" w14:textId="77777777" w:rsidR="00967857" w:rsidRDefault="008C5D1D">
            <w:pPr>
              <w:pStyle w:val="normal0"/>
              <w:numPr>
                <w:ilvl w:val="0"/>
                <w:numId w:val="2"/>
              </w:numPr>
              <w:spacing w:line="276" w:lineRule="auto"/>
              <w:ind w:hanging="360"/>
              <w:contextualSpacing/>
            </w:pPr>
            <w:r>
              <w:t xml:space="preserve">Track what equipment and resources are at the school, determine what is needed based on existing resources, the music teachers’ skills and teaching arrangement, and procure needed materials </w:t>
            </w:r>
          </w:p>
          <w:p w14:paraId="6B5E95A4" w14:textId="77777777" w:rsidR="00967857" w:rsidRDefault="008C5D1D">
            <w:pPr>
              <w:pStyle w:val="normal0"/>
              <w:numPr>
                <w:ilvl w:val="0"/>
                <w:numId w:val="2"/>
              </w:numPr>
              <w:spacing w:line="276" w:lineRule="auto"/>
              <w:ind w:hanging="360"/>
              <w:contextualSpacing/>
            </w:pPr>
            <w:r>
              <w:t>Guide music teachers on navigating school environments and assimilating into school culture</w:t>
            </w:r>
          </w:p>
          <w:p w14:paraId="269FB382" w14:textId="77777777" w:rsidR="00967857" w:rsidRDefault="008C5D1D">
            <w:pPr>
              <w:pStyle w:val="normal0"/>
              <w:numPr>
                <w:ilvl w:val="0"/>
                <w:numId w:val="2"/>
              </w:numPr>
              <w:spacing w:line="276" w:lineRule="auto"/>
              <w:ind w:hanging="360"/>
              <w:contextualSpacing/>
            </w:pPr>
            <w:r>
              <w:t>Document details of school visits and what was accomplished at such visits (</w:t>
            </w:r>
            <w:proofErr w:type="spellStart"/>
            <w:r>
              <w:t>Bloomboard</w:t>
            </w:r>
            <w:proofErr w:type="spellEnd"/>
            <w:r>
              <w:t>)</w:t>
            </w:r>
          </w:p>
          <w:p w14:paraId="57B650AD" w14:textId="77777777" w:rsidR="00967857" w:rsidRDefault="008C5D1D">
            <w:pPr>
              <w:pStyle w:val="normal0"/>
              <w:numPr>
                <w:ilvl w:val="0"/>
                <w:numId w:val="2"/>
              </w:numPr>
              <w:spacing w:line="276" w:lineRule="auto"/>
              <w:ind w:hanging="360"/>
              <w:contextualSpacing/>
            </w:pPr>
            <w:r>
              <w:lastRenderedPageBreak/>
              <w:t>Document Music Teacher activities formally and informally through on-site observations focused on lesson planning, pedagogy, classroom management, classroom environment, age-appropriate content, integration, and assessment. (</w:t>
            </w:r>
            <w:proofErr w:type="spellStart"/>
            <w:r>
              <w:t>Bloomboard</w:t>
            </w:r>
            <w:proofErr w:type="spellEnd"/>
            <w:r>
              <w:t>)</w:t>
            </w:r>
          </w:p>
          <w:p w14:paraId="0841DD82" w14:textId="77777777" w:rsidR="00967857" w:rsidRDefault="008C5D1D">
            <w:pPr>
              <w:pStyle w:val="normal0"/>
              <w:numPr>
                <w:ilvl w:val="0"/>
                <w:numId w:val="2"/>
              </w:numPr>
              <w:spacing w:line="276" w:lineRule="auto"/>
              <w:ind w:hanging="360"/>
              <w:contextualSpacing/>
            </w:pPr>
            <w:r>
              <w:t>Videotape and observe music teachers’ instruction and provide written and verbal feedback (</w:t>
            </w:r>
            <w:proofErr w:type="spellStart"/>
            <w:r>
              <w:t>Bloomboard</w:t>
            </w:r>
            <w:proofErr w:type="spellEnd"/>
            <w:r>
              <w:t>)</w:t>
            </w:r>
          </w:p>
          <w:p w14:paraId="61DB83D7" w14:textId="77777777" w:rsidR="00967857" w:rsidRDefault="008C5D1D">
            <w:pPr>
              <w:pStyle w:val="normal0"/>
              <w:numPr>
                <w:ilvl w:val="0"/>
                <w:numId w:val="2"/>
              </w:numPr>
              <w:spacing w:line="276" w:lineRule="auto"/>
              <w:ind w:hanging="360"/>
              <w:contextualSpacing/>
            </w:pPr>
            <w:r>
              <w:t>Assist with communication of all policies as per the Music Teacher Handbook and music teachers’ compliance thereof</w:t>
            </w:r>
          </w:p>
          <w:p w14:paraId="3D5DB11D" w14:textId="77777777" w:rsidR="00967857" w:rsidRDefault="008C5D1D">
            <w:pPr>
              <w:pStyle w:val="normal0"/>
              <w:numPr>
                <w:ilvl w:val="0"/>
                <w:numId w:val="2"/>
              </w:numPr>
              <w:spacing w:line="276" w:lineRule="auto"/>
              <w:ind w:hanging="360"/>
              <w:contextualSpacing/>
            </w:pPr>
            <w:r>
              <w:t>Conduct model teaching and team teaching</w:t>
            </w:r>
          </w:p>
          <w:p w14:paraId="4E606F7D" w14:textId="77777777" w:rsidR="00967857" w:rsidRDefault="008C5D1D">
            <w:pPr>
              <w:pStyle w:val="normal0"/>
              <w:numPr>
                <w:ilvl w:val="0"/>
                <w:numId w:val="2"/>
              </w:numPr>
              <w:spacing w:line="276" w:lineRule="auto"/>
              <w:ind w:hanging="360"/>
              <w:contextualSpacing/>
            </w:pPr>
            <w:r>
              <w:t>Assist music teachers with putting together substitute teacher folders</w:t>
            </w:r>
          </w:p>
          <w:p w14:paraId="64A1F2F6" w14:textId="77777777" w:rsidR="00967857" w:rsidRDefault="008C5D1D">
            <w:pPr>
              <w:pStyle w:val="normal0"/>
              <w:numPr>
                <w:ilvl w:val="0"/>
                <w:numId w:val="2"/>
              </w:numPr>
              <w:spacing w:after="200" w:line="276" w:lineRule="auto"/>
              <w:ind w:hanging="360"/>
              <w:contextualSpacing/>
            </w:pPr>
            <w:r>
              <w:t>Provide music teacher class coverage as needed</w:t>
            </w:r>
          </w:p>
        </w:tc>
        <w:tc>
          <w:tcPr>
            <w:tcW w:w="1079" w:type="dxa"/>
          </w:tcPr>
          <w:p w14:paraId="33F2BE6E" w14:textId="77777777" w:rsidR="00967857" w:rsidRDefault="008C5D1D">
            <w:pPr>
              <w:pStyle w:val="normal0"/>
              <w:jc w:val="center"/>
            </w:pPr>
            <w:r>
              <w:lastRenderedPageBreak/>
              <w:t>50%</w:t>
            </w:r>
          </w:p>
        </w:tc>
      </w:tr>
      <w:tr w:rsidR="00967857" w14:paraId="1F26A371" w14:textId="77777777" w:rsidTr="008C5D1D">
        <w:tc>
          <w:tcPr>
            <w:tcW w:w="1799" w:type="dxa"/>
          </w:tcPr>
          <w:p w14:paraId="0F2991D9" w14:textId="77777777" w:rsidR="00967857" w:rsidRDefault="008C5D1D">
            <w:pPr>
              <w:pStyle w:val="normal0"/>
              <w:numPr>
                <w:ilvl w:val="0"/>
                <w:numId w:val="1"/>
              </w:numPr>
              <w:spacing w:after="200" w:line="276" w:lineRule="auto"/>
              <w:ind w:hanging="360"/>
              <w:contextualSpacing/>
            </w:pPr>
            <w:r>
              <w:lastRenderedPageBreak/>
              <w:t>In-Office Mentoring Support</w:t>
            </w:r>
          </w:p>
        </w:tc>
        <w:tc>
          <w:tcPr>
            <w:tcW w:w="7111" w:type="dxa"/>
            <w:gridSpan w:val="4"/>
          </w:tcPr>
          <w:p w14:paraId="48CCF8B7" w14:textId="77777777" w:rsidR="00967857" w:rsidRDefault="008C5D1D">
            <w:pPr>
              <w:pStyle w:val="normal0"/>
              <w:numPr>
                <w:ilvl w:val="0"/>
                <w:numId w:val="2"/>
              </w:numPr>
              <w:spacing w:line="276" w:lineRule="auto"/>
              <w:ind w:hanging="360"/>
              <w:contextualSpacing/>
            </w:pPr>
            <w:r>
              <w:t>Design an achievable professional development plan to strengthen their teachers’ skills, leveraging the individual teacher’s current skillset and capitalizing on their strengths (</w:t>
            </w:r>
            <w:proofErr w:type="spellStart"/>
            <w:r>
              <w:t>Bloomboard</w:t>
            </w:r>
            <w:proofErr w:type="spellEnd"/>
            <w:r>
              <w:t>)</w:t>
            </w:r>
          </w:p>
          <w:p w14:paraId="7A6E6EE0" w14:textId="77777777" w:rsidR="00967857" w:rsidRDefault="008C5D1D">
            <w:pPr>
              <w:pStyle w:val="normal0"/>
              <w:numPr>
                <w:ilvl w:val="0"/>
                <w:numId w:val="2"/>
              </w:numPr>
              <w:spacing w:line="276" w:lineRule="auto"/>
              <w:ind w:hanging="360"/>
              <w:contextualSpacing/>
            </w:pPr>
            <w:r>
              <w:t>Provide actionable feedback to music teachers, identifying areas for growth and prioritizing feedback as necessary (</w:t>
            </w:r>
            <w:proofErr w:type="spellStart"/>
            <w:r>
              <w:t>Bloomboard</w:t>
            </w:r>
            <w:proofErr w:type="spellEnd"/>
            <w:r>
              <w:t>)</w:t>
            </w:r>
          </w:p>
          <w:p w14:paraId="79A084E0" w14:textId="77777777" w:rsidR="00967857" w:rsidRDefault="008C5D1D">
            <w:pPr>
              <w:pStyle w:val="normal0"/>
              <w:numPr>
                <w:ilvl w:val="0"/>
                <w:numId w:val="2"/>
              </w:numPr>
              <w:spacing w:line="276" w:lineRule="auto"/>
              <w:ind w:hanging="360"/>
              <w:contextualSpacing/>
            </w:pPr>
            <w:r>
              <w:t>Document their music teachers ‘progress, share the personal development plan/progress of each assigned teacher with the Director of Programs, and track/influence the growth of the school music program (</w:t>
            </w:r>
            <w:proofErr w:type="spellStart"/>
            <w:r>
              <w:t>Bloomboard</w:t>
            </w:r>
            <w:proofErr w:type="spellEnd"/>
            <w:r>
              <w:t>)</w:t>
            </w:r>
          </w:p>
          <w:p w14:paraId="1E168F2C" w14:textId="77777777" w:rsidR="00967857" w:rsidRDefault="008C5D1D">
            <w:pPr>
              <w:pStyle w:val="normal0"/>
              <w:numPr>
                <w:ilvl w:val="0"/>
                <w:numId w:val="2"/>
              </w:numPr>
              <w:spacing w:line="276" w:lineRule="auto"/>
              <w:ind w:hanging="360"/>
              <w:contextualSpacing/>
            </w:pPr>
            <w:r>
              <w:t>Assist, guide and train music teachers in developing musical activities, lesson plans, curriculum, assessments strategies and producing performances based on ETM-LA benchmarks and ETM-LA training materials (</w:t>
            </w:r>
            <w:proofErr w:type="spellStart"/>
            <w:r>
              <w:t>Planbook</w:t>
            </w:r>
            <w:proofErr w:type="spellEnd"/>
            <w:r>
              <w:t>/</w:t>
            </w:r>
            <w:proofErr w:type="spellStart"/>
            <w:r>
              <w:t>Bloomboard</w:t>
            </w:r>
            <w:proofErr w:type="spellEnd"/>
            <w:r>
              <w:t>)</w:t>
            </w:r>
          </w:p>
          <w:p w14:paraId="627F3FF5" w14:textId="77777777" w:rsidR="00967857" w:rsidRDefault="008C5D1D">
            <w:pPr>
              <w:pStyle w:val="normal0"/>
              <w:numPr>
                <w:ilvl w:val="0"/>
                <w:numId w:val="2"/>
              </w:numPr>
              <w:spacing w:line="276" w:lineRule="auto"/>
              <w:ind w:hanging="360"/>
              <w:contextualSpacing/>
            </w:pPr>
            <w:r>
              <w:t>Review music teachers’ lesson plans weekly before lessons are taught and provide feedback (</w:t>
            </w:r>
            <w:proofErr w:type="spellStart"/>
            <w:r>
              <w:t>Planbook</w:t>
            </w:r>
            <w:proofErr w:type="spellEnd"/>
            <w:r>
              <w:t>)</w:t>
            </w:r>
          </w:p>
          <w:p w14:paraId="46C583F4" w14:textId="77777777" w:rsidR="00967857" w:rsidRDefault="008C5D1D">
            <w:pPr>
              <w:pStyle w:val="normal0"/>
              <w:numPr>
                <w:ilvl w:val="0"/>
                <w:numId w:val="2"/>
              </w:numPr>
              <w:spacing w:line="276" w:lineRule="auto"/>
              <w:ind w:hanging="360"/>
              <w:contextualSpacing/>
            </w:pPr>
            <w:r>
              <w:t>Direct, guide, and recommend resources for music teachers to use in the classroom from the ETM-LA Resource Library and elsewhere</w:t>
            </w:r>
          </w:p>
          <w:p w14:paraId="2263FB56" w14:textId="77777777" w:rsidR="00967857" w:rsidRDefault="008C5D1D">
            <w:pPr>
              <w:pStyle w:val="normal0"/>
              <w:numPr>
                <w:ilvl w:val="0"/>
                <w:numId w:val="2"/>
              </w:numPr>
              <w:spacing w:line="276" w:lineRule="auto"/>
              <w:ind w:hanging="360"/>
              <w:contextualSpacing/>
            </w:pPr>
            <w:r>
              <w:t>Review bulletin board requirements in Los Angeles County schools, communicate requirements to music teachers, and provide feedback to music teachers on an on-going basis</w:t>
            </w:r>
          </w:p>
          <w:p w14:paraId="70ADE7F5" w14:textId="77777777" w:rsidR="00967857" w:rsidRDefault="008C5D1D">
            <w:pPr>
              <w:pStyle w:val="normal0"/>
              <w:numPr>
                <w:ilvl w:val="0"/>
                <w:numId w:val="2"/>
              </w:numPr>
              <w:spacing w:line="276" w:lineRule="auto"/>
              <w:ind w:hanging="360"/>
              <w:contextualSpacing/>
            </w:pPr>
            <w:r>
              <w:t>Support development and administration of skills assessment tests for students</w:t>
            </w:r>
          </w:p>
          <w:p w14:paraId="5AA89A6A" w14:textId="77777777" w:rsidR="00967857" w:rsidRDefault="008C5D1D">
            <w:pPr>
              <w:pStyle w:val="normal0"/>
              <w:numPr>
                <w:ilvl w:val="0"/>
                <w:numId w:val="2"/>
              </w:numPr>
              <w:spacing w:line="276" w:lineRule="auto"/>
              <w:ind w:hanging="360"/>
              <w:contextualSpacing/>
            </w:pPr>
            <w:r>
              <w:t>Conduct small group mentoring sessions, providing agenda beforehand to Program Director</w:t>
            </w:r>
          </w:p>
          <w:p w14:paraId="1138AA74" w14:textId="77777777" w:rsidR="00967857" w:rsidRDefault="008C5D1D">
            <w:pPr>
              <w:pStyle w:val="normal0"/>
              <w:numPr>
                <w:ilvl w:val="0"/>
                <w:numId w:val="2"/>
              </w:numPr>
              <w:spacing w:after="200" w:line="276" w:lineRule="auto"/>
              <w:ind w:hanging="360"/>
              <w:contextualSpacing/>
            </w:pPr>
            <w:r>
              <w:t xml:space="preserve">Gain proficiency in </w:t>
            </w:r>
            <w:proofErr w:type="spellStart"/>
            <w:r>
              <w:t>Planbook</w:t>
            </w:r>
            <w:proofErr w:type="spellEnd"/>
            <w:r>
              <w:t xml:space="preserve"> and </w:t>
            </w:r>
            <w:proofErr w:type="spellStart"/>
            <w:r>
              <w:t>Bloomboard</w:t>
            </w:r>
            <w:proofErr w:type="spellEnd"/>
            <w:r>
              <w:t xml:space="preserve">, and guide music </w:t>
            </w:r>
            <w:r>
              <w:lastRenderedPageBreak/>
              <w:t>teachers in its set-up and usage</w:t>
            </w:r>
          </w:p>
        </w:tc>
        <w:tc>
          <w:tcPr>
            <w:tcW w:w="1079" w:type="dxa"/>
          </w:tcPr>
          <w:p w14:paraId="45EFE4BB" w14:textId="77777777" w:rsidR="00967857" w:rsidRDefault="008C5D1D">
            <w:pPr>
              <w:pStyle w:val="normal0"/>
              <w:jc w:val="center"/>
            </w:pPr>
            <w:r>
              <w:lastRenderedPageBreak/>
              <w:t>25%</w:t>
            </w:r>
          </w:p>
        </w:tc>
      </w:tr>
      <w:tr w:rsidR="00967857" w14:paraId="0DD665E5" w14:textId="77777777" w:rsidTr="008C5D1D">
        <w:tc>
          <w:tcPr>
            <w:tcW w:w="1799" w:type="dxa"/>
          </w:tcPr>
          <w:p w14:paraId="2858E0CC" w14:textId="77777777" w:rsidR="00967857" w:rsidRDefault="008C5D1D">
            <w:pPr>
              <w:pStyle w:val="normal0"/>
              <w:numPr>
                <w:ilvl w:val="0"/>
                <w:numId w:val="1"/>
              </w:numPr>
              <w:spacing w:after="200" w:line="276" w:lineRule="auto"/>
              <w:ind w:hanging="360"/>
              <w:contextualSpacing/>
            </w:pPr>
            <w:r>
              <w:lastRenderedPageBreak/>
              <w:t>Operational Support</w:t>
            </w:r>
          </w:p>
        </w:tc>
        <w:tc>
          <w:tcPr>
            <w:tcW w:w="7111" w:type="dxa"/>
            <w:gridSpan w:val="4"/>
          </w:tcPr>
          <w:p w14:paraId="74B4B52B" w14:textId="77777777" w:rsidR="00967857" w:rsidRDefault="008C5D1D">
            <w:pPr>
              <w:pStyle w:val="normal0"/>
              <w:numPr>
                <w:ilvl w:val="0"/>
                <w:numId w:val="2"/>
              </w:numPr>
              <w:spacing w:line="276" w:lineRule="auto"/>
              <w:ind w:hanging="360"/>
              <w:contextualSpacing/>
            </w:pPr>
            <w:r>
              <w:t>Collect student work for the Assistant Program Director to provide to the Program and Development Departments</w:t>
            </w:r>
          </w:p>
          <w:p w14:paraId="53972243" w14:textId="77777777" w:rsidR="00967857" w:rsidRDefault="008C5D1D">
            <w:pPr>
              <w:pStyle w:val="normal0"/>
              <w:numPr>
                <w:ilvl w:val="0"/>
                <w:numId w:val="2"/>
              </w:numPr>
              <w:spacing w:line="276" w:lineRule="auto"/>
              <w:ind w:hanging="360"/>
              <w:contextualSpacing/>
            </w:pPr>
            <w:r>
              <w:t>Collect class rosters, image releases, student grades and evaluation data for the Program and Development Departments</w:t>
            </w:r>
          </w:p>
          <w:p w14:paraId="680A570E" w14:textId="77777777" w:rsidR="00967857" w:rsidRDefault="008C5D1D">
            <w:pPr>
              <w:pStyle w:val="normal0"/>
              <w:numPr>
                <w:ilvl w:val="0"/>
                <w:numId w:val="2"/>
              </w:numPr>
              <w:spacing w:line="276" w:lineRule="auto"/>
              <w:ind w:hanging="360"/>
              <w:contextualSpacing/>
            </w:pPr>
            <w:r>
              <w:t>Track inventory and maintain resources in the ETM-LA Resource Center</w:t>
            </w:r>
          </w:p>
          <w:p w14:paraId="6FBA9172" w14:textId="77777777" w:rsidR="00967857" w:rsidRDefault="008C5D1D">
            <w:pPr>
              <w:pStyle w:val="normal0"/>
              <w:numPr>
                <w:ilvl w:val="0"/>
                <w:numId w:val="2"/>
              </w:numPr>
              <w:spacing w:after="200" w:line="276" w:lineRule="auto"/>
              <w:ind w:hanging="360"/>
              <w:contextualSpacing/>
            </w:pPr>
            <w:r>
              <w:t>Assist Program Director and Assistant Program Director with special projects</w:t>
            </w:r>
          </w:p>
        </w:tc>
        <w:tc>
          <w:tcPr>
            <w:tcW w:w="1079" w:type="dxa"/>
          </w:tcPr>
          <w:p w14:paraId="636AA8B0" w14:textId="77777777" w:rsidR="00967857" w:rsidRDefault="008C5D1D">
            <w:pPr>
              <w:pStyle w:val="normal0"/>
              <w:jc w:val="center"/>
            </w:pPr>
            <w:r>
              <w:t>10%</w:t>
            </w:r>
          </w:p>
        </w:tc>
      </w:tr>
      <w:tr w:rsidR="00967857" w14:paraId="3AC0B83D" w14:textId="77777777" w:rsidTr="008C5D1D">
        <w:tc>
          <w:tcPr>
            <w:tcW w:w="1799" w:type="dxa"/>
          </w:tcPr>
          <w:p w14:paraId="750FC2A0" w14:textId="77777777" w:rsidR="00967857" w:rsidRDefault="008C5D1D">
            <w:pPr>
              <w:pStyle w:val="normal0"/>
              <w:numPr>
                <w:ilvl w:val="0"/>
                <w:numId w:val="1"/>
              </w:numPr>
              <w:spacing w:after="200" w:line="276" w:lineRule="auto"/>
              <w:ind w:hanging="360"/>
              <w:contextualSpacing/>
            </w:pPr>
            <w:r>
              <w:t>Mentoring Instrumental Teachers (if applicable)</w:t>
            </w:r>
          </w:p>
        </w:tc>
        <w:tc>
          <w:tcPr>
            <w:tcW w:w="7111" w:type="dxa"/>
            <w:gridSpan w:val="4"/>
          </w:tcPr>
          <w:p w14:paraId="78AA7C6B" w14:textId="77777777" w:rsidR="00967857" w:rsidRDefault="008C5D1D">
            <w:pPr>
              <w:pStyle w:val="normal0"/>
              <w:numPr>
                <w:ilvl w:val="0"/>
                <w:numId w:val="5"/>
              </w:numPr>
              <w:spacing w:line="276" w:lineRule="auto"/>
              <w:ind w:hanging="360"/>
              <w:contextualSpacing/>
            </w:pPr>
            <w:r>
              <w:t>Facilitate instrument rental nights by coordinating logistics, scheduling and follow-up</w:t>
            </w:r>
          </w:p>
          <w:p w14:paraId="3F73FE4C" w14:textId="77777777" w:rsidR="00967857" w:rsidRDefault="008C5D1D">
            <w:pPr>
              <w:pStyle w:val="normal0"/>
              <w:numPr>
                <w:ilvl w:val="0"/>
                <w:numId w:val="5"/>
              </w:numPr>
              <w:spacing w:line="276" w:lineRule="auto"/>
              <w:ind w:hanging="360"/>
              <w:contextualSpacing/>
            </w:pPr>
            <w:r>
              <w:t>Guide music teachers on recruiting and reconciling inventory sheets</w:t>
            </w:r>
          </w:p>
          <w:p w14:paraId="5FEF72F6" w14:textId="77777777" w:rsidR="00967857" w:rsidRDefault="008C5D1D">
            <w:pPr>
              <w:pStyle w:val="normal0"/>
              <w:numPr>
                <w:ilvl w:val="0"/>
                <w:numId w:val="5"/>
              </w:numPr>
              <w:spacing w:line="276" w:lineRule="auto"/>
              <w:ind w:hanging="360"/>
              <w:contextualSpacing/>
            </w:pPr>
            <w:r>
              <w:t xml:space="preserve">Facilitate and attend performances and events including Breakfast With The Band/Orchestra, Music Unites the World Festival </w:t>
            </w:r>
            <w:proofErr w:type="spellStart"/>
            <w:r>
              <w:t>Festival</w:t>
            </w:r>
            <w:proofErr w:type="spellEnd"/>
            <w:r>
              <w:t>, and community performances</w:t>
            </w:r>
          </w:p>
          <w:p w14:paraId="001A40E8" w14:textId="77777777" w:rsidR="00967857" w:rsidRDefault="008C5D1D">
            <w:pPr>
              <w:pStyle w:val="normal0"/>
              <w:numPr>
                <w:ilvl w:val="0"/>
                <w:numId w:val="5"/>
              </w:numPr>
              <w:spacing w:after="200" w:line="276" w:lineRule="auto"/>
              <w:ind w:hanging="360"/>
              <w:contextualSpacing/>
            </w:pPr>
            <w:r>
              <w:t>Handle instrument repairs, returns and inventory</w:t>
            </w:r>
          </w:p>
        </w:tc>
        <w:tc>
          <w:tcPr>
            <w:tcW w:w="1079" w:type="dxa"/>
          </w:tcPr>
          <w:p w14:paraId="0A38A939" w14:textId="77777777" w:rsidR="00967857" w:rsidRDefault="008C5D1D">
            <w:pPr>
              <w:pStyle w:val="normal0"/>
              <w:jc w:val="center"/>
            </w:pPr>
            <w:r>
              <w:t>10%</w:t>
            </w:r>
          </w:p>
        </w:tc>
      </w:tr>
      <w:tr w:rsidR="00967857" w14:paraId="44A60CF4" w14:textId="77777777" w:rsidTr="008C5D1D">
        <w:tc>
          <w:tcPr>
            <w:tcW w:w="1799" w:type="dxa"/>
          </w:tcPr>
          <w:p w14:paraId="0E68DDC9" w14:textId="77777777" w:rsidR="00967857" w:rsidRDefault="008C5D1D">
            <w:pPr>
              <w:pStyle w:val="normal0"/>
              <w:numPr>
                <w:ilvl w:val="0"/>
                <w:numId w:val="1"/>
              </w:numPr>
              <w:spacing w:after="200" w:line="276" w:lineRule="auto"/>
              <w:ind w:hanging="360"/>
              <w:contextualSpacing/>
            </w:pPr>
            <w:r>
              <w:t>Other</w:t>
            </w:r>
          </w:p>
        </w:tc>
        <w:tc>
          <w:tcPr>
            <w:tcW w:w="7111" w:type="dxa"/>
            <w:gridSpan w:val="4"/>
          </w:tcPr>
          <w:p w14:paraId="68112635" w14:textId="77777777" w:rsidR="00967857" w:rsidRDefault="008C5D1D">
            <w:pPr>
              <w:pStyle w:val="normal0"/>
            </w:pPr>
            <w:r>
              <w:t>Complete other administrative and non-administrative tasks as assigned</w:t>
            </w:r>
          </w:p>
        </w:tc>
        <w:tc>
          <w:tcPr>
            <w:tcW w:w="1079" w:type="dxa"/>
          </w:tcPr>
          <w:p w14:paraId="74F3B650" w14:textId="77777777" w:rsidR="00967857" w:rsidRDefault="008C5D1D">
            <w:pPr>
              <w:pStyle w:val="normal0"/>
              <w:jc w:val="center"/>
            </w:pPr>
            <w:r>
              <w:t>5%</w:t>
            </w:r>
          </w:p>
        </w:tc>
      </w:tr>
    </w:tbl>
    <w:p w14:paraId="314BCA14" w14:textId="77777777" w:rsidR="00967857" w:rsidRDefault="008C5D1D">
      <w:pPr>
        <w:pStyle w:val="normal0"/>
      </w:pPr>
      <w:r>
        <w:tab/>
      </w:r>
    </w:p>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4"/>
        <w:gridCol w:w="3234"/>
        <w:gridCol w:w="5958"/>
      </w:tblGrid>
      <w:tr w:rsidR="00967857" w14:paraId="25D50D34" w14:textId="77777777">
        <w:tc>
          <w:tcPr>
            <w:tcW w:w="9576" w:type="dxa"/>
            <w:gridSpan w:val="3"/>
            <w:shd w:val="clear" w:color="auto" w:fill="E5DFEC"/>
          </w:tcPr>
          <w:p w14:paraId="43942826" w14:textId="77777777" w:rsidR="00967857" w:rsidRDefault="008C5D1D">
            <w:pPr>
              <w:pStyle w:val="normal0"/>
            </w:pPr>
            <w:r>
              <w:rPr>
                <w:b/>
              </w:rPr>
              <w:t>Other Functions:</w:t>
            </w:r>
          </w:p>
        </w:tc>
      </w:tr>
      <w:tr w:rsidR="00967857" w14:paraId="5C0B9475" w14:textId="77777777">
        <w:tc>
          <w:tcPr>
            <w:tcW w:w="384" w:type="dxa"/>
          </w:tcPr>
          <w:p w14:paraId="79683DBB" w14:textId="77777777" w:rsidR="00967857" w:rsidRDefault="008C5D1D">
            <w:pPr>
              <w:pStyle w:val="normal0"/>
            </w:pPr>
            <w:r>
              <w:t>1.</w:t>
            </w:r>
          </w:p>
        </w:tc>
        <w:tc>
          <w:tcPr>
            <w:tcW w:w="9192" w:type="dxa"/>
            <w:gridSpan w:val="2"/>
          </w:tcPr>
          <w:p w14:paraId="2F1537D4" w14:textId="77777777" w:rsidR="00967857" w:rsidRDefault="008C5D1D">
            <w:pPr>
              <w:pStyle w:val="normal0"/>
            </w:pPr>
            <w:r>
              <w:t>Lifting and moving musical equipment, materials and supplies.</w:t>
            </w:r>
          </w:p>
        </w:tc>
      </w:tr>
      <w:tr w:rsidR="00967857" w14:paraId="58A4C647" w14:textId="77777777">
        <w:tc>
          <w:tcPr>
            <w:tcW w:w="384" w:type="dxa"/>
          </w:tcPr>
          <w:p w14:paraId="434B418B" w14:textId="77777777" w:rsidR="00967857" w:rsidRDefault="008C5D1D">
            <w:pPr>
              <w:pStyle w:val="normal0"/>
            </w:pPr>
            <w:r>
              <w:t>2.</w:t>
            </w:r>
          </w:p>
        </w:tc>
        <w:tc>
          <w:tcPr>
            <w:tcW w:w="9192" w:type="dxa"/>
            <w:gridSpan w:val="2"/>
          </w:tcPr>
          <w:p w14:paraId="391E40B2" w14:textId="77777777" w:rsidR="00967857" w:rsidRDefault="008C5D1D">
            <w:pPr>
              <w:pStyle w:val="normal0"/>
            </w:pPr>
            <w:r>
              <w:t xml:space="preserve">Database entry, document creation and management. </w:t>
            </w:r>
          </w:p>
        </w:tc>
      </w:tr>
      <w:tr w:rsidR="00967857" w14:paraId="6AE7F382" w14:textId="77777777">
        <w:tc>
          <w:tcPr>
            <w:tcW w:w="384" w:type="dxa"/>
          </w:tcPr>
          <w:p w14:paraId="445774EC" w14:textId="77777777" w:rsidR="00967857" w:rsidRDefault="008C5D1D">
            <w:pPr>
              <w:pStyle w:val="normal0"/>
            </w:pPr>
            <w:r>
              <w:t>3.</w:t>
            </w:r>
          </w:p>
        </w:tc>
        <w:tc>
          <w:tcPr>
            <w:tcW w:w="9192" w:type="dxa"/>
            <w:gridSpan w:val="2"/>
          </w:tcPr>
          <w:p w14:paraId="6A2D677C" w14:textId="77777777" w:rsidR="00967857" w:rsidRDefault="008C5D1D">
            <w:pPr>
              <w:pStyle w:val="normal0"/>
            </w:pPr>
            <w:r>
              <w:t>Design and implementation of new projects and materials.</w:t>
            </w:r>
          </w:p>
        </w:tc>
      </w:tr>
      <w:tr w:rsidR="00967857" w14:paraId="30F9FA62" w14:textId="77777777">
        <w:tc>
          <w:tcPr>
            <w:tcW w:w="384" w:type="dxa"/>
          </w:tcPr>
          <w:p w14:paraId="5F75BEE8" w14:textId="77777777" w:rsidR="00967857" w:rsidRDefault="008C5D1D">
            <w:pPr>
              <w:pStyle w:val="normal0"/>
            </w:pPr>
            <w:r>
              <w:t>4.</w:t>
            </w:r>
          </w:p>
        </w:tc>
        <w:tc>
          <w:tcPr>
            <w:tcW w:w="9192" w:type="dxa"/>
            <w:gridSpan w:val="2"/>
          </w:tcPr>
          <w:p w14:paraId="4329ADB6" w14:textId="77777777" w:rsidR="00967857" w:rsidRDefault="008C5D1D">
            <w:pPr>
              <w:pStyle w:val="normal0"/>
            </w:pPr>
            <w:r>
              <w:t>General assistance at organizational events, including administrative tasks and managing students.</w:t>
            </w:r>
          </w:p>
        </w:tc>
      </w:tr>
      <w:tr w:rsidR="00967857" w14:paraId="0DEAC22A" w14:textId="77777777">
        <w:tc>
          <w:tcPr>
            <w:tcW w:w="9576" w:type="dxa"/>
            <w:gridSpan w:val="3"/>
            <w:shd w:val="clear" w:color="auto" w:fill="E5DFEC"/>
          </w:tcPr>
          <w:p w14:paraId="01073E39" w14:textId="77777777" w:rsidR="00967857" w:rsidRDefault="008C5D1D">
            <w:pPr>
              <w:pStyle w:val="normal0"/>
            </w:pPr>
            <w:r>
              <w:rPr>
                <w:b/>
              </w:rPr>
              <w:t>Supervisory Responsibility, if any:</w:t>
            </w:r>
          </w:p>
        </w:tc>
      </w:tr>
      <w:tr w:rsidR="00967857" w14:paraId="3EA3293B" w14:textId="77777777">
        <w:tc>
          <w:tcPr>
            <w:tcW w:w="9576" w:type="dxa"/>
            <w:gridSpan w:val="3"/>
          </w:tcPr>
          <w:p w14:paraId="0227743E" w14:textId="77777777" w:rsidR="00967857" w:rsidRDefault="008C5D1D">
            <w:pPr>
              <w:pStyle w:val="normal0"/>
            </w:pPr>
            <w:r>
              <w:t>Supervision of up to 35 children in regular classroom activities and up to 200 for special events.</w:t>
            </w:r>
          </w:p>
        </w:tc>
      </w:tr>
      <w:tr w:rsidR="00967857" w14:paraId="638F4049" w14:textId="77777777">
        <w:tc>
          <w:tcPr>
            <w:tcW w:w="9576" w:type="dxa"/>
            <w:gridSpan w:val="3"/>
            <w:shd w:val="clear" w:color="auto" w:fill="E5DFEC"/>
          </w:tcPr>
          <w:p w14:paraId="14718F32" w14:textId="77777777" w:rsidR="00967857" w:rsidRDefault="008C5D1D">
            <w:pPr>
              <w:pStyle w:val="normal0"/>
            </w:pPr>
            <w:r>
              <w:rPr>
                <w:b/>
              </w:rPr>
              <w:t>Working Conditions:</w:t>
            </w:r>
          </w:p>
        </w:tc>
      </w:tr>
      <w:tr w:rsidR="00967857" w14:paraId="2D20074C" w14:textId="77777777">
        <w:tc>
          <w:tcPr>
            <w:tcW w:w="9576" w:type="dxa"/>
            <w:gridSpan w:val="3"/>
          </w:tcPr>
          <w:p w14:paraId="09A22988" w14:textId="6844B386" w:rsidR="00967857" w:rsidRDefault="008C5D1D">
            <w:pPr>
              <w:pStyle w:val="normal0"/>
            </w:pPr>
            <w:r>
              <w:t>Standard office environment and Los Angeles County public and parochial school classrooms. Regular field travel required.</w:t>
            </w:r>
            <w:r w:rsidR="00FA38B6">
              <w:t xml:space="preserve"> Must have a car.</w:t>
            </w:r>
          </w:p>
        </w:tc>
      </w:tr>
      <w:tr w:rsidR="00967857" w14:paraId="5445A3BF" w14:textId="77777777">
        <w:tc>
          <w:tcPr>
            <w:tcW w:w="9576" w:type="dxa"/>
            <w:gridSpan w:val="3"/>
            <w:shd w:val="clear" w:color="auto" w:fill="E5DFEC"/>
          </w:tcPr>
          <w:p w14:paraId="40C4ADA0" w14:textId="77777777" w:rsidR="00967857" w:rsidRDefault="008C5D1D">
            <w:pPr>
              <w:pStyle w:val="normal0"/>
            </w:pPr>
            <w:r>
              <w:rPr>
                <w:b/>
              </w:rPr>
              <w:t>MINIMUM Qualifications:  the minimum level of education, experience and certifications acceptable for the position.</w:t>
            </w:r>
          </w:p>
        </w:tc>
      </w:tr>
      <w:tr w:rsidR="00967857" w14:paraId="78950B7B" w14:textId="77777777">
        <w:tc>
          <w:tcPr>
            <w:tcW w:w="3618" w:type="dxa"/>
            <w:gridSpan w:val="2"/>
          </w:tcPr>
          <w:p w14:paraId="0EA7C150" w14:textId="77777777" w:rsidR="00967857" w:rsidRDefault="008C5D1D">
            <w:pPr>
              <w:pStyle w:val="normal0"/>
            </w:pPr>
            <w:r>
              <w:rPr>
                <w:b/>
              </w:rPr>
              <w:t>Education:</w:t>
            </w:r>
          </w:p>
        </w:tc>
        <w:tc>
          <w:tcPr>
            <w:tcW w:w="5958" w:type="dxa"/>
          </w:tcPr>
          <w:p w14:paraId="54AFD541" w14:textId="00E56090" w:rsidR="00967857" w:rsidRDefault="008C5D1D">
            <w:pPr>
              <w:pStyle w:val="normal0"/>
            </w:pPr>
            <w:r>
              <w:t xml:space="preserve">Bachelor Degree in </w:t>
            </w:r>
            <w:r w:rsidR="00443285">
              <w:t>Music Education w/state certification (out of state considered)</w:t>
            </w:r>
          </w:p>
        </w:tc>
      </w:tr>
      <w:tr w:rsidR="00967857" w14:paraId="1084495F" w14:textId="77777777">
        <w:tc>
          <w:tcPr>
            <w:tcW w:w="3618" w:type="dxa"/>
            <w:gridSpan w:val="2"/>
          </w:tcPr>
          <w:p w14:paraId="08E66AF8" w14:textId="77777777" w:rsidR="00967857" w:rsidRDefault="008C5D1D">
            <w:pPr>
              <w:pStyle w:val="normal0"/>
            </w:pPr>
            <w:r>
              <w:rPr>
                <w:b/>
              </w:rPr>
              <w:t>Experience:</w:t>
            </w:r>
          </w:p>
        </w:tc>
        <w:tc>
          <w:tcPr>
            <w:tcW w:w="5958" w:type="dxa"/>
          </w:tcPr>
          <w:p w14:paraId="0AA2542F" w14:textId="77777777" w:rsidR="00967857" w:rsidRDefault="008C5D1D">
            <w:pPr>
              <w:pStyle w:val="normal0"/>
            </w:pPr>
            <w:r>
              <w:t>Two years primary or secondary classroom teaching experience.</w:t>
            </w:r>
          </w:p>
        </w:tc>
      </w:tr>
      <w:tr w:rsidR="00967857" w14:paraId="1F1832CF" w14:textId="77777777">
        <w:tc>
          <w:tcPr>
            <w:tcW w:w="3618" w:type="dxa"/>
            <w:gridSpan w:val="2"/>
          </w:tcPr>
          <w:p w14:paraId="3DFF8120" w14:textId="77777777" w:rsidR="00967857" w:rsidRDefault="008C5D1D">
            <w:pPr>
              <w:pStyle w:val="normal0"/>
            </w:pPr>
            <w:r>
              <w:rPr>
                <w:b/>
              </w:rPr>
              <w:t>Specific skills:</w:t>
            </w:r>
          </w:p>
        </w:tc>
        <w:tc>
          <w:tcPr>
            <w:tcW w:w="5958" w:type="dxa"/>
          </w:tcPr>
          <w:p w14:paraId="0E098AA2" w14:textId="77777777" w:rsidR="00967857" w:rsidRDefault="008C5D1D">
            <w:pPr>
              <w:pStyle w:val="normal0"/>
            </w:pPr>
            <w:r>
              <w:t xml:space="preserve">Vocal/instrumental performance capabilities. </w:t>
            </w:r>
          </w:p>
        </w:tc>
      </w:tr>
      <w:tr w:rsidR="00967857" w14:paraId="6E716625" w14:textId="77777777">
        <w:tc>
          <w:tcPr>
            <w:tcW w:w="3618" w:type="dxa"/>
            <w:gridSpan w:val="2"/>
          </w:tcPr>
          <w:p w14:paraId="7E61ED63" w14:textId="77777777" w:rsidR="00967857" w:rsidRDefault="008C5D1D">
            <w:pPr>
              <w:pStyle w:val="normal0"/>
            </w:pPr>
            <w:r>
              <w:rPr>
                <w:b/>
              </w:rPr>
              <w:lastRenderedPageBreak/>
              <w:t>Specialized knowledge, licenses, etc.</w:t>
            </w:r>
          </w:p>
        </w:tc>
        <w:tc>
          <w:tcPr>
            <w:tcW w:w="5958" w:type="dxa"/>
          </w:tcPr>
          <w:p w14:paraId="0DDCE607" w14:textId="77777777" w:rsidR="00967857" w:rsidRDefault="008C5D1D" w:rsidP="008C5D1D">
            <w:pPr>
              <w:pStyle w:val="normal0"/>
            </w:pPr>
            <w:r>
              <w:t xml:space="preserve">Musical theory and notation literacy. Understanding of music pedagogy. Knowledge of specific musical repertoire and genres. Strong communication and inter-personal skills. Computer literate, including MS Office Suite. </w:t>
            </w:r>
          </w:p>
        </w:tc>
      </w:tr>
      <w:tr w:rsidR="00967857" w14:paraId="36B0B098" w14:textId="77777777">
        <w:tc>
          <w:tcPr>
            <w:tcW w:w="9576" w:type="dxa"/>
            <w:gridSpan w:val="3"/>
            <w:shd w:val="clear" w:color="auto" w:fill="E5DFEC"/>
          </w:tcPr>
          <w:p w14:paraId="0F687DD9" w14:textId="77777777" w:rsidR="00967857" w:rsidRDefault="008C5D1D">
            <w:pPr>
              <w:pStyle w:val="normal0"/>
            </w:pPr>
            <w:r>
              <w:rPr>
                <w:b/>
                <w:i/>
              </w:rPr>
              <w:t>ADDITIONAL</w:t>
            </w:r>
            <w:r>
              <w:rPr>
                <w:b/>
              </w:rPr>
              <w:t xml:space="preserve"> PREFERRED Qualifications:</w:t>
            </w:r>
          </w:p>
        </w:tc>
      </w:tr>
      <w:tr w:rsidR="00967857" w14:paraId="2E930382" w14:textId="77777777">
        <w:tc>
          <w:tcPr>
            <w:tcW w:w="3618" w:type="dxa"/>
            <w:gridSpan w:val="2"/>
          </w:tcPr>
          <w:p w14:paraId="33738AFD" w14:textId="77777777" w:rsidR="00967857" w:rsidRDefault="008C5D1D">
            <w:pPr>
              <w:pStyle w:val="normal0"/>
            </w:pPr>
            <w:r>
              <w:rPr>
                <w:b/>
              </w:rPr>
              <w:t>Education:</w:t>
            </w:r>
          </w:p>
        </w:tc>
        <w:tc>
          <w:tcPr>
            <w:tcW w:w="5958" w:type="dxa"/>
          </w:tcPr>
          <w:p w14:paraId="72A7E898" w14:textId="77777777" w:rsidR="00967857" w:rsidRDefault="008C5D1D">
            <w:pPr>
              <w:pStyle w:val="normal0"/>
            </w:pPr>
            <w:r>
              <w:t xml:space="preserve">Master Degree </w:t>
            </w:r>
          </w:p>
        </w:tc>
      </w:tr>
      <w:tr w:rsidR="00967857" w14:paraId="5CB71878" w14:textId="77777777">
        <w:tc>
          <w:tcPr>
            <w:tcW w:w="3618" w:type="dxa"/>
            <w:gridSpan w:val="2"/>
          </w:tcPr>
          <w:p w14:paraId="58FA6878" w14:textId="77777777" w:rsidR="00967857" w:rsidRDefault="008C5D1D">
            <w:pPr>
              <w:pStyle w:val="normal0"/>
            </w:pPr>
            <w:r>
              <w:rPr>
                <w:b/>
              </w:rPr>
              <w:t>Experience:</w:t>
            </w:r>
          </w:p>
        </w:tc>
        <w:tc>
          <w:tcPr>
            <w:tcW w:w="5958" w:type="dxa"/>
          </w:tcPr>
          <w:p w14:paraId="1986A00F" w14:textId="77777777" w:rsidR="00967857" w:rsidRDefault="008C5D1D">
            <w:pPr>
              <w:pStyle w:val="normal0"/>
            </w:pPr>
            <w:r>
              <w:t xml:space="preserve">5 years primary or secondary classroom teaching experience, preferably in the </w:t>
            </w:r>
            <w:proofErr w:type="gramStart"/>
            <w:r>
              <w:t>inner-city</w:t>
            </w:r>
            <w:proofErr w:type="gramEnd"/>
            <w:r>
              <w:t>. Staff/project management.</w:t>
            </w:r>
          </w:p>
        </w:tc>
      </w:tr>
      <w:tr w:rsidR="00967857" w14:paraId="55EFF14F" w14:textId="77777777">
        <w:tc>
          <w:tcPr>
            <w:tcW w:w="3618" w:type="dxa"/>
            <w:gridSpan w:val="2"/>
          </w:tcPr>
          <w:p w14:paraId="77329632" w14:textId="77777777" w:rsidR="00967857" w:rsidRDefault="008C5D1D">
            <w:pPr>
              <w:pStyle w:val="normal0"/>
            </w:pPr>
            <w:r>
              <w:rPr>
                <w:b/>
              </w:rPr>
              <w:t>Specific skills:</w:t>
            </w:r>
          </w:p>
        </w:tc>
        <w:tc>
          <w:tcPr>
            <w:tcW w:w="5958" w:type="dxa"/>
          </w:tcPr>
          <w:p w14:paraId="6AB8FDDD" w14:textId="77777777" w:rsidR="00967857" w:rsidRDefault="008C5D1D">
            <w:pPr>
              <w:pStyle w:val="normal0"/>
            </w:pPr>
            <w:r>
              <w:t>Advanced vocal and/or instrumental performance capabilities, particularly guitar, piano and vocal. Choral/Instrumental Conducting.</w:t>
            </w:r>
          </w:p>
        </w:tc>
      </w:tr>
      <w:tr w:rsidR="00967857" w14:paraId="41814D19" w14:textId="77777777">
        <w:tc>
          <w:tcPr>
            <w:tcW w:w="3618" w:type="dxa"/>
            <w:gridSpan w:val="2"/>
          </w:tcPr>
          <w:p w14:paraId="71093E5C" w14:textId="77777777" w:rsidR="00967857" w:rsidRDefault="008C5D1D">
            <w:pPr>
              <w:pStyle w:val="normal0"/>
            </w:pPr>
            <w:r>
              <w:rPr>
                <w:b/>
              </w:rPr>
              <w:t>Specialized knowledge, licenses, etc.</w:t>
            </w:r>
          </w:p>
        </w:tc>
        <w:tc>
          <w:tcPr>
            <w:tcW w:w="5958" w:type="dxa"/>
          </w:tcPr>
          <w:p w14:paraId="0AAA4763" w14:textId="77777777" w:rsidR="00967857" w:rsidRDefault="008C5D1D">
            <w:pPr>
              <w:pStyle w:val="normal0"/>
            </w:pPr>
            <w:r>
              <w:t xml:space="preserve">State teacher certification. Advanced practical understanding of music pedagogy, educational theory and child development. Additional certification, i.e., Orff, Kodaly, </w:t>
            </w:r>
            <w:proofErr w:type="spellStart"/>
            <w:r>
              <w:t>Dalcroze</w:t>
            </w:r>
            <w:proofErr w:type="spellEnd"/>
            <w:r>
              <w:t xml:space="preserve"> and/or other music teaching pedagogies.</w:t>
            </w:r>
          </w:p>
        </w:tc>
      </w:tr>
    </w:tbl>
    <w:p w14:paraId="18779166" w14:textId="77777777" w:rsidR="00967857" w:rsidRDefault="008C5D1D">
      <w:pPr>
        <w:pStyle w:val="normal0"/>
      </w:pPr>
      <w:r>
        <w:t xml:space="preserve">           </w:t>
      </w:r>
    </w:p>
    <w:p w14:paraId="3E11BD50" w14:textId="77777777" w:rsidR="00967857" w:rsidRDefault="008C5D1D">
      <w:pPr>
        <w:pStyle w:val="normal0"/>
        <w:spacing w:after="0" w:line="240" w:lineRule="auto"/>
      </w:pPr>
      <w:r>
        <w:rPr>
          <w:b/>
          <w:sz w:val="24"/>
          <w:szCs w:val="24"/>
        </w:rPr>
        <w:t>This job description is not intended to include an exhaustive list of activities or tasks.  There may be additional responsibilities requested or assigned according to the needs of the business.</w:t>
      </w:r>
    </w:p>
    <w:p w14:paraId="499875F0" w14:textId="77777777" w:rsidR="00967857" w:rsidRDefault="00967857">
      <w:pPr>
        <w:pStyle w:val="normal0"/>
        <w:spacing w:after="0" w:line="240" w:lineRule="auto"/>
      </w:pPr>
    </w:p>
    <w:tbl>
      <w:tblPr>
        <w:tblStyle w:val="a1"/>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8"/>
        <w:gridCol w:w="6048"/>
      </w:tblGrid>
      <w:tr w:rsidR="00967857" w14:paraId="5AC280C9" w14:textId="77777777">
        <w:tc>
          <w:tcPr>
            <w:tcW w:w="9576" w:type="dxa"/>
            <w:gridSpan w:val="2"/>
            <w:shd w:val="clear" w:color="auto" w:fill="E5DFEC"/>
          </w:tcPr>
          <w:p w14:paraId="78F143C9" w14:textId="77777777" w:rsidR="00967857" w:rsidRDefault="008C5D1D">
            <w:pPr>
              <w:pStyle w:val="normal0"/>
            </w:pPr>
            <w:r>
              <w:rPr>
                <w:b/>
              </w:rPr>
              <w:t>ACKNOWLEDEGEMENTS BELOW</w:t>
            </w:r>
          </w:p>
        </w:tc>
      </w:tr>
      <w:tr w:rsidR="00967857" w14:paraId="76593F73" w14:textId="77777777">
        <w:tc>
          <w:tcPr>
            <w:tcW w:w="3528" w:type="dxa"/>
          </w:tcPr>
          <w:p w14:paraId="72D38824" w14:textId="77777777" w:rsidR="00967857" w:rsidRDefault="008C5D1D">
            <w:pPr>
              <w:pStyle w:val="normal0"/>
            </w:pPr>
            <w:r>
              <w:t>Employee printed name:</w:t>
            </w:r>
          </w:p>
        </w:tc>
        <w:tc>
          <w:tcPr>
            <w:tcW w:w="6048" w:type="dxa"/>
          </w:tcPr>
          <w:p w14:paraId="381AC736" w14:textId="77777777" w:rsidR="00967857" w:rsidRDefault="00967857">
            <w:pPr>
              <w:pStyle w:val="normal0"/>
            </w:pPr>
          </w:p>
        </w:tc>
      </w:tr>
      <w:tr w:rsidR="00967857" w14:paraId="318819BD" w14:textId="77777777">
        <w:tc>
          <w:tcPr>
            <w:tcW w:w="3528" w:type="dxa"/>
          </w:tcPr>
          <w:p w14:paraId="58E42100" w14:textId="77777777" w:rsidR="00967857" w:rsidRDefault="008C5D1D">
            <w:pPr>
              <w:pStyle w:val="normal0"/>
            </w:pPr>
            <w:r>
              <w:t>Employee signature:</w:t>
            </w:r>
          </w:p>
        </w:tc>
        <w:tc>
          <w:tcPr>
            <w:tcW w:w="6048" w:type="dxa"/>
          </w:tcPr>
          <w:p w14:paraId="42D2F183" w14:textId="77777777" w:rsidR="00967857" w:rsidRDefault="00967857">
            <w:pPr>
              <w:pStyle w:val="normal0"/>
            </w:pPr>
          </w:p>
        </w:tc>
      </w:tr>
      <w:tr w:rsidR="00967857" w14:paraId="28F1B497" w14:textId="77777777">
        <w:tc>
          <w:tcPr>
            <w:tcW w:w="3528" w:type="dxa"/>
          </w:tcPr>
          <w:p w14:paraId="4D5037C2" w14:textId="77777777" w:rsidR="00967857" w:rsidRDefault="008C5D1D">
            <w:pPr>
              <w:pStyle w:val="normal0"/>
            </w:pPr>
            <w:r>
              <w:t>Date:</w:t>
            </w:r>
          </w:p>
        </w:tc>
        <w:tc>
          <w:tcPr>
            <w:tcW w:w="6048" w:type="dxa"/>
          </w:tcPr>
          <w:p w14:paraId="1977EDFD" w14:textId="77777777" w:rsidR="00967857" w:rsidRDefault="00967857">
            <w:pPr>
              <w:pStyle w:val="normal0"/>
            </w:pPr>
          </w:p>
        </w:tc>
      </w:tr>
      <w:tr w:rsidR="00967857" w14:paraId="21D49EAB" w14:textId="77777777">
        <w:tc>
          <w:tcPr>
            <w:tcW w:w="3528" w:type="dxa"/>
          </w:tcPr>
          <w:p w14:paraId="5BA9C8BD" w14:textId="77777777" w:rsidR="00967857" w:rsidRDefault="008C5D1D">
            <w:pPr>
              <w:pStyle w:val="normal0"/>
            </w:pPr>
            <w:r>
              <w:t>Supervisor /Manager printed name:</w:t>
            </w:r>
          </w:p>
        </w:tc>
        <w:tc>
          <w:tcPr>
            <w:tcW w:w="6048" w:type="dxa"/>
          </w:tcPr>
          <w:p w14:paraId="1B86EA3B" w14:textId="77777777" w:rsidR="00967857" w:rsidRDefault="00967857">
            <w:pPr>
              <w:pStyle w:val="normal0"/>
            </w:pPr>
          </w:p>
        </w:tc>
      </w:tr>
      <w:tr w:rsidR="00967857" w14:paraId="2B1B445C" w14:textId="77777777">
        <w:tc>
          <w:tcPr>
            <w:tcW w:w="3528" w:type="dxa"/>
          </w:tcPr>
          <w:p w14:paraId="74D7D9AA" w14:textId="77777777" w:rsidR="00967857" w:rsidRDefault="008C5D1D">
            <w:pPr>
              <w:pStyle w:val="normal0"/>
            </w:pPr>
            <w:r>
              <w:t>Supervisor / Manager signature:</w:t>
            </w:r>
          </w:p>
        </w:tc>
        <w:tc>
          <w:tcPr>
            <w:tcW w:w="6048" w:type="dxa"/>
          </w:tcPr>
          <w:p w14:paraId="17C63CE8" w14:textId="77777777" w:rsidR="00967857" w:rsidRDefault="00967857">
            <w:pPr>
              <w:pStyle w:val="normal0"/>
            </w:pPr>
          </w:p>
        </w:tc>
      </w:tr>
      <w:tr w:rsidR="00967857" w14:paraId="05EDA004" w14:textId="77777777">
        <w:tc>
          <w:tcPr>
            <w:tcW w:w="3528" w:type="dxa"/>
          </w:tcPr>
          <w:p w14:paraId="501A3A1D" w14:textId="77777777" w:rsidR="00967857" w:rsidRDefault="008C5D1D">
            <w:pPr>
              <w:pStyle w:val="normal0"/>
            </w:pPr>
            <w:r>
              <w:t>Date:</w:t>
            </w:r>
          </w:p>
        </w:tc>
        <w:tc>
          <w:tcPr>
            <w:tcW w:w="6048" w:type="dxa"/>
          </w:tcPr>
          <w:p w14:paraId="19344952" w14:textId="77777777" w:rsidR="00967857" w:rsidRDefault="00967857">
            <w:pPr>
              <w:pStyle w:val="normal0"/>
            </w:pPr>
          </w:p>
        </w:tc>
      </w:tr>
    </w:tbl>
    <w:p w14:paraId="08206909" w14:textId="77777777" w:rsidR="00967857" w:rsidRDefault="00967857">
      <w:pPr>
        <w:pStyle w:val="normal0"/>
        <w:tabs>
          <w:tab w:val="left" w:pos="2830"/>
        </w:tabs>
      </w:pPr>
    </w:p>
    <w:tbl>
      <w:tblPr>
        <w:tblStyle w:val="a2"/>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967857" w14:paraId="2CFA476E" w14:textId="77777777">
        <w:tc>
          <w:tcPr>
            <w:tcW w:w="9576" w:type="dxa"/>
            <w:shd w:val="clear" w:color="auto" w:fill="E5DFEC"/>
          </w:tcPr>
          <w:p w14:paraId="5E6A3EDB" w14:textId="11B89459" w:rsidR="00967857" w:rsidRDefault="008C5D1D" w:rsidP="006A4D96">
            <w:pPr>
              <w:pStyle w:val="normal0"/>
            </w:pPr>
            <w:r>
              <w:rPr>
                <w:b/>
              </w:rPr>
              <w:t xml:space="preserve">Job Advertisement Summary </w:t>
            </w:r>
          </w:p>
        </w:tc>
      </w:tr>
      <w:tr w:rsidR="00967857" w14:paraId="58637B27" w14:textId="77777777">
        <w:trPr>
          <w:trHeight w:val="2980"/>
        </w:trPr>
        <w:tc>
          <w:tcPr>
            <w:tcW w:w="9576" w:type="dxa"/>
          </w:tcPr>
          <w:p w14:paraId="189301B5" w14:textId="77777777" w:rsidR="00967857" w:rsidRDefault="008C5D1D">
            <w:pPr>
              <w:pStyle w:val="normal0"/>
            </w:pPr>
            <w:r>
              <w:rPr>
                <w:color w:val="394746"/>
              </w:rPr>
              <w:t>Education Through Music-Los Angeles (ETM-LA) is a Los Angeles non-profit organization that provides inner-city schools with quality music programs. ETM-LA forms long-term partnerships with both public and private schools, helping them to provide comprehensive, sequential music and arts instruction to all students. We help schools integrate arts and academic curricula to enhance learning in both areas.</w:t>
            </w:r>
          </w:p>
          <w:p w14:paraId="5AB53FD0" w14:textId="77777777" w:rsidR="00967857" w:rsidRDefault="008C5D1D">
            <w:pPr>
              <w:pStyle w:val="normal0"/>
              <w:spacing w:before="280" w:after="280"/>
              <w:rPr>
                <w:color w:val="394746"/>
              </w:rPr>
            </w:pPr>
            <w:r>
              <w:rPr>
                <w:color w:val="222222"/>
              </w:rPr>
              <w:t>ETM-LA seeks a full-time Music Teacher Mentor (“Mentor”). The Mentor coaches music teachers and develops long-term professional growth plans for them, helping to strengthen each teacher’s pedagogy and also helping teachers to effectively address daily challenges. </w:t>
            </w:r>
            <w:r>
              <w:rPr>
                <w:color w:val="394746"/>
              </w:rPr>
              <w:t>The Mentor guides music teachers in reflecting on their performance, setting professional goals, overcoming challenges and celebrating successes.</w:t>
            </w:r>
          </w:p>
          <w:p w14:paraId="3D91E689" w14:textId="77777777" w:rsidR="006A4D96" w:rsidRDefault="006A4D96">
            <w:pPr>
              <w:pStyle w:val="normal0"/>
              <w:spacing w:before="280" w:after="280"/>
            </w:pPr>
          </w:p>
          <w:p w14:paraId="765DFE34" w14:textId="77777777" w:rsidR="00967857" w:rsidRDefault="008C5D1D">
            <w:pPr>
              <w:pStyle w:val="normal0"/>
            </w:pPr>
            <w:r>
              <w:rPr>
                <w:b/>
              </w:rPr>
              <w:t>Responsibilities:</w:t>
            </w:r>
          </w:p>
          <w:p w14:paraId="0EEE0376" w14:textId="77777777" w:rsidR="00967857" w:rsidRDefault="008C5D1D">
            <w:pPr>
              <w:pStyle w:val="normal0"/>
              <w:numPr>
                <w:ilvl w:val="0"/>
                <w:numId w:val="7"/>
              </w:numPr>
              <w:spacing w:line="276" w:lineRule="auto"/>
              <w:ind w:hanging="360"/>
              <w:contextualSpacing/>
            </w:pPr>
            <w:r>
              <w:t>On-site visits to mentor music teachers (average 3 days/week)</w:t>
            </w:r>
          </w:p>
          <w:p w14:paraId="5C076F00" w14:textId="77777777" w:rsidR="00967857" w:rsidRDefault="008C5D1D">
            <w:pPr>
              <w:pStyle w:val="normal0"/>
              <w:numPr>
                <w:ilvl w:val="0"/>
                <w:numId w:val="7"/>
              </w:numPr>
              <w:spacing w:line="276" w:lineRule="auto"/>
              <w:ind w:hanging="360"/>
              <w:contextualSpacing/>
            </w:pPr>
            <w:r>
              <w:t>Design an achievable professional development plan to strengthen music teachers’ skills, leverage the individual teacher’s current skillset and capitalizing on their strengths</w:t>
            </w:r>
          </w:p>
          <w:p w14:paraId="243A487D" w14:textId="77777777" w:rsidR="00967857" w:rsidRDefault="008C5D1D">
            <w:pPr>
              <w:pStyle w:val="normal0"/>
              <w:numPr>
                <w:ilvl w:val="0"/>
                <w:numId w:val="7"/>
              </w:numPr>
              <w:spacing w:line="276" w:lineRule="auto"/>
              <w:ind w:hanging="360"/>
              <w:contextualSpacing/>
            </w:pPr>
            <w:r>
              <w:t>Provide actionable feedback to music teachers and document their progress</w:t>
            </w:r>
          </w:p>
          <w:p w14:paraId="6AFBB60E" w14:textId="77777777" w:rsidR="00967857" w:rsidRDefault="008C5D1D">
            <w:pPr>
              <w:pStyle w:val="normal0"/>
              <w:numPr>
                <w:ilvl w:val="0"/>
                <w:numId w:val="7"/>
              </w:numPr>
              <w:spacing w:line="276" w:lineRule="auto"/>
              <w:ind w:hanging="360"/>
              <w:contextualSpacing/>
            </w:pPr>
            <w:r>
              <w:t>Assist, guide and train music teachers in developing musical activities, lesson plans, curriculum, assessment strategies, producing performances based on ETM-LA benchmarks and training materials</w:t>
            </w:r>
          </w:p>
          <w:p w14:paraId="55841E56" w14:textId="77777777" w:rsidR="00967857" w:rsidRDefault="008C5D1D">
            <w:pPr>
              <w:pStyle w:val="normal0"/>
              <w:numPr>
                <w:ilvl w:val="0"/>
                <w:numId w:val="7"/>
              </w:numPr>
              <w:spacing w:line="276" w:lineRule="auto"/>
              <w:ind w:hanging="360"/>
              <w:contextualSpacing/>
            </w:pPr>
            <w:r>
              <w:t>Assist with the management of school partnerships, including relationship and communications with school leadership</w:t>
            </w:r>
          </w:p>
          <w:p w14:paraId="488CAEC5" w14:textId="77777777" w:rsidR="00967857" w:rsidRDefault="008C5D1D">
            <w:pPr>
              <w:pStyle w:val="normal0"/>
              <w:numPr>
                <w:ilvl w:val="0"/>
                <w:numId w:val="7"/>
              </w:numPr>
              <w:spacing w:line="276" w:lineRule="auto"/>
              <w:ind w:hanging="360"/>
              <w:contextualSpacing/>
            </w:pPr>
            <w:r>
              <w:t>Coordinate professional development workshops for academic teachers and parent engagement workshops</w:t>
            </w:r>
          </w:p>
          <w:p w14:paraId="58199A20" w14:textId="77777777" w:rsidR="00967857" w:rsidRDefault="008C5D1D">
            <w:pPr>
              <w:pStyle w:val="normal0"/>
              <w:numPr>
                <w:ilvl w:val="0"/>
                <w:numId w:val="7"/>
              </w:numPr>
              <w:spacing w:after="200" w:line="276" w:lineRule="auto"/>
              <w:ind w:hanging="360"/>
              <w:contextualSpacing/>
            </w:pPr>
            <w:r>
              <w:t>Contribute to ETM-LA’s professional development knowledge base, resources and overall teacher training capabilities</w:t>
            </w:r>
          </w:p>
          <w:p w14:paraId="693AA04E" w14:textId="77777777" w:rsidR="00967857" w:rsidRDefault="00967857">
            <w:pPr>
              <w:pStyle w:val="normal0"/>
            </w:pPr>
          </w:p>
          <w:p w14:paraId="0924B2A5" w14:textId="77777777" w:rsidR="00967857" w:rsidRDefault="008C5D1D">
            <w:pPr>
              <w:pStyle w:val="normal0"/>
            </w:pPr>
            <w:r>
              <w:rPr>
                <w:b/>
                <w:color w:val="333333"/>
              </w:rPr>
              <w:t>Additional Requirements</w:t>
            </w:r>
          </w:p>
          <w:p w14:paraId="5FE62367" w14:textId="711FDF0A" w:rsidR="00967857" w:rsidRDefault="008C5D1D">
            <w:pPr>
              <w:pStyle w:val="normal0"/>
              <w:numPr>
                <w:ilvl w:val="0"/>
                <w:numId w:val="8"/>
              </w:numPr>
              <w:ind w:left="360" w:hanging="360"/>
              <w:rPr>
                <w:color w:val="333333"/>
              </w:rPr>
            </w:pPr>
            <w:r>
              <w:rPr>
                <w:color w:val="333333"/>
              </w:rPr>
              <w:t xml:space="preserve">Regular local travel required </w:t>
            </w:r>
            <w:proofErr w:type="gramStart"/>
            <w:r>
              <w:rPr>
                <w:color w:val="333333"/>
              </w:rPr>
              <w:t>to visit</w:t>
            </w:r>
            <w:proofErr w:type="gramEnd"/>
            <w:r>
              <w:rPr>
                <w:color w:val="333333"/>
              </w:rPr>
              <w:t xml:space="preserve"> ETM-LA partner school locations within Los Angeles County</w:t>
            </w:r>
            <w:r w:rsidR="006A4D96">
              <w:rPr>
                <w:color w:val="333333"/>
              </w:rPr>
              <w:t>. Must have a reliable car/vehicle.</w:t>
            </w:r>
          </w:p>
          <w:p w14:paraId="1AE920DA" w14:textId="77777777" w:rsidR="00967857" w:rsidRDefault="008C5D1D">
            <w:pPr>
              <w:pStyle w:val="normal0"/>
              <w:numPr>
                <w:ilvl w:val="0"/>
                <w:numId w:val="8"/>
              </w:numPr>
              <w:ind w:left="360" w:hanging="360"/>
              <w:rPr>
                <w:color w:val="333333"/>
              </w:rPr>
            </w:pPr>
            <w:r>
              <w:rPr>
                <w:color w:val="333333"/>
              </w:rPr>
              <w:t xml:space="preserve">Hiring is contingent upon the candidate completing a </w:t>
            </w:r>
            <w:proofErr w:type="spellStart"/>
            <w:r>
              <w:rPr>
                <w:color w:val="333333"/>
              </w:rPr>
              <w:t>Livescan</w:t>
            </w:r>
            <w:proofErr w:type="spellEnd"/>
            <w:r>
              <w:rPr>
                <w:color w:val="333333"/>
              </w:rPr>
              <w:t xml:space="preserve"> through the State of California (Department of Justice)</w:t>
            </w:r>
          </w:p>
          <w:p w14:paraId="7C9E1D63" w14:textId="77777777" w:rsidR="00967857" w:rsidRDefault="00967857">
            <w:pPr>
              <w:pStyle w:val="normal0"/>
            </w:pPr>
          </w:p>
          <w:p w14:paraId="58DA6922" w14:textId="77777777" w:rsidR="00967857" w:rsidRDefault="008C5D1D">
            <w:pPr>
              <w:pStyle w:val="normal0"/>
            </w:pPr>
            <w:r>
              <w:rPr>
                <w:b/>
              </w:rPr>
              <w:t>Qualifications:</w:t>
            </w:r>
          </w:p>
          <w:p w14:paraId="4E001518" w14:textId="77777777" w:rsidR="00967857" w:rsidRDefault="008C5D1D">
            <w:pPr>
              <w:pStyle w:val="normal0"/>
            </w:pPr>
            <w:r>
              <w:rPr>
                <w:i/>
              </w:rPr>
              <w:t>Required</w:t>
            </w:r>
            <w:r>
              <w:t>:</w:t>
            </w:r>
          </w:p>
          <w:p w14:paraId="74360817" w14:textId="38811569" w:rsidR="00967857" w:rsidRDefault="008C5D1D">
            <w:pPr>
              <w:pStyle w:val="normal0"/>
              <w:numPr>
                <w:ilvl w:val="0"/>
                <w:numId w:val="4"/>
              </w:numPr>
              <w:spacing w:line="276" w:lineRule="auto"/>
              <w:ind w:hanging="360"/>
              <w:contextualSpacing/>
            </w:pPr>
            <w:r>
              <w:t>Bachelor’s Degree in Music Education</w:t>
            </w:r>
            <w:r w:rsidR="00443285">
              <w:t xml:space="preserve"> with state certification (out of state considered)</w:t>
            </w:r>
          </w:p>
          <w:p w14:paraId="57E15A68" w14:textId="77777777" w:rsidR="00967857" w:rsidRDefault="008C5D1D">
            <w:pPr>
              <w:pStyle w:val="normal0"/>
              <w:numPr>
                <w:ilvl w:val="0"/>
                <w:numId w:val="4"/>
              </w:numPr>
              <w:spacing w:line="276" w:lineRule="auto"/>
              <w:ind w:hanging="360"/>
              <w:contextualSpacing/>
            </w:pPr>
            <w:r>
              <w:t>Two years primary or secondary classroom music teaching experience</w:t>
            </w:r>
          </w:p>
          <w:p w14:paraId="7B5631F4" w14:textId="77777777" w:rsidR="00967857" w:rsidRDefault="008C5D1D">
            <w:pPr>
              <w:pStyle w:val="normal0"/>
              <w:numPr>
                <w:ilvl w:val="0"/>
                <w:numId w:val="4"/>
              </w:numPr>
              <w:spacing w:line="276" w:lineRule="auto"/>
              <w:ind w:hanging="360"/>
              <w:contextualSpacing/>
            </w:pPr>
            <w:r>
              <w:t>Expertise in choir, string orchestra and/or band</w:t>
            </w:r>
          </w:p>
          <w:p w14:paraId="34C7463E" w14:textId="77777777" w:rsidR="00967857" w:rsidRDefault="008C5D1D">
            <w:pPr>
              <w:pStyle w:val="normal0"/>
              <w:numPr>
                <w:ilvl w:val="0"/>
                <w:numId w:val="4"/>
              </w:numPr>
              <w:spacing w:line="276" w:lineRule="auto"/>
              <w:ind w:hanging="360"/>
              <w:contextualSpacing/>
            </w:pPr>
            <w:r>
              <w:t>Vocal/instrumental performance capabilities</w:t>
            </w:r>
          </w:p>
          <w:p w14:paraId="5BDE81E0" w14:textId="77777777" w:rsidR="00967857" w:rsidRDefault="008C5D1D">
            <w:pPr>
              <w:pStyle w:val="normal0"/>
              <w:numPr>
                <w:ilvl w:val="0"/>
                <w:numId w:val="4"/>
              </w:numPr>
              <w:spacing w:line="276" w:lineRule="auto"/>
              <w:ind w:hanging="360"/>
              <w:contextualSpacing/>
            </w:pPr>
            <w:r>
              <w:t>Musical theory and notation literacy</w:t>
            </w:r>
          </w:p>
          <w:p w14:paraId="022967EA" w14:textId="77777777" w:rsidR="00967857" w:rsidRDefault="008C5D1D">
            <w:pPr>
              <w:pStyle w:val="normal0"/>
              <w:numPr>
                <w:ilvl w:val="0"/>
                <w:numId w:val="4"/>
              </w:numPr>
              <w:spacing w:line="276" w:lineRule="auto"/>
              <w:ind w:hanging="360"/>
              <w:contextualSpacing/>
            </w:pPr>
            <w:r>
              <w:t>Understanding of music pedagogy and curriculum</w:t>
            </w:r>
          </w:p>
          <w:p w14:paraId="098420F3" w14:textId="77777777" w:rsidR="00967857" w:rsidRDefault="008C5D1D">
            <w:pPr>
              <w:pStyle w:val="normal0"/>
              <w:numPr>
                <w:ilvl w:val="0"/>
                <w:numId w:val="4"/>
              </w:numPr>
              <w:spacing w:line="276" w:lineRule="auto"/>
              <w:ind w:hanging="360"/>
              <w:contextualSpacing/>
            </w:pPr>
            <w:r>
              <w:t>Knowledge of specific musical repertoire and genres</w:t>
            </w:r>
          </w:p>
          <w:p w14:paraId="2CF0D2D0" w14:textId="77777777" w:rsidR="00967857" w:rsidRDefault="008C5D1D">
            <w:pPr>
              <w:pStyle w:val="normal0"/>
              <w:numPr>
                <w:ilvl w:val="0"/>
                <w:numId w:val="4"/>
              </w:numPr>
              <w:spacing w:line="276" w:lineRule="auto"/>
              <w:ind w:hanging="360"/>
              <w:contextualSpacing/>
            </w:pPr>
            <w:r>
              <w:t>Strong communication and interpersonal skills</w:t>
            </w:r>
          </w:p>
          <w:p w14:paraId="2DD43971" w14:textId="77777777" w:rsidR="00967857" w:rsidRDefault="008C5D1D">
            <w:pPr>
              <w:pStyle w:val="normal0"/>
              <w:numPr>
                <w:ilvl w:val="0"/>
                <w:numId w:val="4"/>
              </w:numPr>
              <w:spacing w:after="200" w:line="276" w:lineRule="auto"/>
              <w:ind w:hanging="360"/>
              <w:contextualSpacing/>
            </w:pPr>
            <w:r>
              <w:t>Computer literate, including MS Office Suite</w:t>
            </w:r>
          </w:p>
          <w:p w14:paraId="41AC5E02" w14:textId="77777777" w:rsidR="00967857" w:rsidRDefault="00967857">
            <w:pPr>
              <w:pStyle w:val="normal0"/>
            </w:pPr>
          </w:p>
          <w:p w14:paraId="0C9F4C88" w14:textId="77777777" w:rsidR="00967857" w:rsidRDefault="008C5D1D">
            <w:pPr>
              <w:pStyle w:val="normal0"/>
            </w:pPr>
            <w:r>
              <w:rPr>
                <w:i/>
              </w:rPr>
              <w:t>Preferred</w:t>
            </w:r>
            <w:r>
              <w:t>:</w:t>
            </w:r>
          </w:p>
          <w:p w14:paraId="5647B873" w14:textId="77777777" w:rsidR="00967857" w:rsidRDefault="008C5D1D">
            <w:pPr>
              <w:pStyle w:val="normal0"/>
              <w:numPr>
                <w:ilvl w:val="0"/>
                <w:numId w:val="6"/>
              </w:numPr>
              <w:spacing w:line="276" w:lineRule="auto"/>
              <w:ind w:hanging="360"/>
              <w:contextualSpacing/>
            </w:pPr>
            <w:r>
              <w:t>Master’s Degree</w:t>
            </w:r>
          </w:p>
          <w:p w14:paraId="187BF2B7" w14:textId="77777777" w:rsidR="00967857" w:rsidRDefault="008C5D1D">
            <w:pPr>
              <w:pStyle w:val="normal0"/>
              <w:numPr>
                <w:ilvl w:val="0"/>
                <w:numId w:val="6"/>
              </w:numPr>
              <w:spacing w:line="276" w:lineRule="auto"/>
              <w:ind w:hanging="360"/>
              <w:contextualSpacing/>
            </w:pPr>
            <w:r>
              <w:t>5 years primary or secondary classroom teaching experience (preferably inner-city)</w:t>
            </w:r>
          </w:p>
          <w:p w14:paraId="661B0F46" w14:textId="77777777" w:rsidR="00967857" w:rsidRDefault="008C5D1D">
            <w:pPr>
              <w:pStyle w:val="normal0"/>
              <w:numPr>
                <w:ilvl w:val="0"/>
                <w:numId w:val="6"/>
              </w:numPr>
              <w:spacing w:line="276" w:lineRule="auto"/>
              <w:ind w:hanging="360"/>
              <w:contextualSpacing/>
            </w:pPr>
            <w:r>
              <w:t>Staff/project management experience</w:t>
            </w:r>
          </w:p>
          <w:p w14:paraId="3725E47F" w14:textId="77777777" w:rsidR="00967857" w:rsidRDefault="008C5D1D">
            <w:pPr>
              <w:pStyle w:val="normal0"/>
              <w:numPr>
                <w:ilvl w:val="0"/>
                <w:numId w:val="6"/>
              </w:numPr>
              <w:spacing w:line="276" w:lineRule="auto"/>
              <w:ind w:hanging="360"/>
              <w:contextualSpacing/>
            </w:pPr>
            <w:r>
              <w:lastRenderedPageBreak/>
              <w:t>Advanced vocal or instrumental performance capabilities, particularly guitar, piano and vocal</w:t>
            </w:r>
          </w:p>
          <w:p w14:paraId="43BB9D79" w14:textId="77777777" w:rsidR="00967857" w:rsidRDefault="008C5D1D">
            <w:pPr>
              <w:pStyle w:val="normal0"/>
              <w:numPr>
                <w:ilvl w:val="0"/>
                <w:numId w:val="6"/>
              </w:numPr>
              <w:spacing w:line="276" w:lineRule="auto"/>
              <w:ind w:hanging="360"/>
              <w:contextualSpacing/>
            </w:pPr>
            <w:r>
              <w:t>Choral/instrumental conducting</w:t>
            </w:r>
          </w:p>
          <w:p w14:paraId="0F9513C9" w14:textId="77777777" w:rsidR="00967857" w:rsidRDefault="008C5D1D">
            <w:pPr>
              <w:pStyle w:val="normal0"/>
              <w:numPr>
                <w:ilvl w:val="0"/>
                <w:numId w:val="6"/>
              </w:numPr>
              <w:spacing w:line="276" w:lineRule="auto"/>
              <w:ind w:hanging="360"/>
              <w:contextualSpacing/>
            </w:pPr>
            <w:r>
              <w:t>State teacher certification</w:t>
            </w:r>
          </w:p>
          <w:p w14:paraId="6524BDEA" w14:textId="77777777" w:rsidR="00967857" w:rsidRDefault="008C5D1D">
            <w:pPr>
              <w:pStyle w:val="normal0"/>
              <w:numPr>
                <w:ilvl w:val="0"/>
                <w:numId w:val="6"/>
              </w:numPr>
              <w:spacing w:line="276" w:lineRule="auto"/>
              <w:ind w:hanging="360"/>
              <w:contextualSpacing/>
            </w:pPr>
            <w:r>
              <w:t>Advanced practical understanding of music pedagogy, educational theory and child development</w:t>
            </w:r>
          </w:p>
          <w:p w14:paraId="4D96A72E" w14:textId="77777777" w:rsidR="00967857" w:rsidRDefault="008C5D1D">
            <w:pPr>
              <w:pStyle w:val="normal0"/>
              <w:numPr>
                <w:ilvl w:val="0"/>
                <w:numId w:val="6"/>
              </w:numPr>
              <w:spacing w:after="200" w:line="276" w:lineRule="auto"/>
              <w:ind w:hanging="360"/>
              <w:contextualSpacing/>
            </w:pPr>
            <w:r>
              <w:t xml:space="preserve">Additional certification, i.e., Orff, Kodaly, </w:t>
            </w:r>
            <w:proofErr w:type="spellStart"/>
            <w:r>
              <w:t>Dalcroze</w:t>
            </w:r>
            <w:proofErr w:type="spellEnd"/>
            <w:r>
              <w:t xml:space="preserve"> and/or other music teaching pedagogies</w:t>
            </w:r>
          </w:p>
          <w:p w14:paraId="27985C24" w14:textId="77777777" w:rsidR="00967857" w:rsidRDefault="00967857">
            <w:pPr>
              <w:pStyle w:val="normal0"/>
            </w:pPr>
          </w:p>
          <w:p w14:paraId="1B138F0C" w14:textId="77777777" w:rsidR="00967857" w:rsidRDefault="008C5D1D" w:rsidP="008C5D1D">
            <w:pPr>
              <w:pStyle w:val="normal0"/>
            </w:pPr>
            <w:r>
              <w:t xml:space="preserve">Please submit a cover letter, resume, and three professional references to: </w:t>
            </w:r>
            <w:r w:rsidRPr="008C5D1D">
              <w:rPr>
                <w:b/>
              </w:rPr>
              <w:t>applymusic@etmla.org</w:t>
            </w:r>
          </w:p>
        </w:tc>
      </w:tr>
    </w:tbl>
    <w:p w14:paraId="7B785F0E" w14:textId="77777777" w:rsidR="00967857" w:rsidRDefault="00967857">
      <w:pPr>
        <w:pStyle w:val="normal0"/>
        <w:tabs>
          <w:tab w:val="left" w:pos="2830"/>
        </w:tabs>
      </w:pPr>
    </w:p>
    <w:sectPr w:rsidR="00967857">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4704B" w14:textId="77777777" w:rsidR="008C5D1D" w:rsidRDefault="008C5D1D">
      <w:pPr>
        <w:spacing w:after="0" w:line="240" w:lineRule="auto"/>
      </w:pPr>
      <w:r>
        <w:separator/>
      </w:r>
    </w:p>
  </w:endnote>
  <w:endnote w:type="continuationSeparator" w:id="0">
    <w:p w14:paraId="579A6F5C" w14:textId="77777777" w:rsidR="008C5D1D" w:rsidRDefault="008C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C0458" w14:textId="77777777" w:rsidR="008C5D1D" w:rsidRDefault="008C5D1D">
    <w:pPr>
      <w:pStyle w:val="normal0"/>
      <w:tabs>
        <w:tab w:val="center" w:pos="4680"/>
        <w:tab w:val="right" w:pos="9360"/>
      </w:tabs>
      <w:spacing w:after="432" w:line="240" w:lineRule="auto"/>
    </w:pPr>
    <w:r>
      <w:t>Version 6.1.16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39EC3" w14:textId="77777777" w:rsidR="008C5D1D" w:rsidRDefault="008C5D1D">
      <w:pPr>
        <w:spacing w:after="0" w:line="240" w:lineRule="auto"/>
      </w:pPr>
      <w:r>
        <w:separator/>
      </w:r>
    </w:p>
  </w:footnote>
  <w:footnote w:type="continuationSeparator" w:id="0">
    <w:p w14:paraId="02368B5F" w14:textId="77777777" w:rsidR="008C5D1D" w:rsidRDefault="008C5D1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BD580" w14:textId="77777777" w:rsidR="008C5D1D" w:rsidRDefault="008C5D1D" w:rsidP="008C5D1D">
    <w:pPr>
      <w:pStyle w:val="normal0"/>
      <w:tabs>
        <w:tab w:val="center" w:pos="4680"/>
        <w:tab w:val="right" w:pos="9360"/>
      </w:tabs>
      <w:spacing w:before="720" w:after="0" w:line="240" w:lineRule="auto"/>
    </w:pPr>
    <w:r>
      <w:rPr>
        <w:b/>
        <w:sz w:val="28"/>
        <w:szCs w:val="28"/>
      </w:rPr>
      <w:t>Job Description – Music Teacher Mentor/Supervisor</w:t>
    </w:r>
    <w:r>
      <w:rPr>
        <w:b/>
        <w:sz w:val="28"/>
        <w:szCs w:val="28"/>
      </w:rPr>
      <w:tab/>
    </w:r>
    <w:r>
      <w:rPr>
        <w:noProof/>
      </w:rPr>
      <w:drawing>
        <wp:inline distT="0" distB="0" distL="0" distR="0" wp14:anchorId="2F682649" wp14:editId="499191EA">
          <wp:extent cx="1881963" cy="58142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lCombined.jpg"/>
                  <pic:cNvPicPr/>
                </pic:nvPicPr>
                <pic:blipFill>
                  <a:blip r:embed="rId1">
                    <a:extLst>
                      <a:ext uri="{28A0092B-C50C-407E-A947-70E740481C1C}">
                        <a14:useLocalDpi xmlns:a14="http://schemas.microsoft.com/office/drawing/2010/main" val="0"/>
                      </a:ext>
                    </a:extLst>
                  </a:blip>
                  <a:stretch>
                    <a:fillRect/>
                  </a:stretch>
                </pic:blipFill>
                <pic:spPr>
                  <a:xfrm>
                    <a:off x="0" y="0"/>
                    <a:ext cx="1884238" cy="582123"/>
                  </a:xfrm>
                  <a:prstGeom prst="rect">
                    <a:avLst/>
                  </a:prstGeom>
                </pic:spPr>
              </pic:pic>
            </a:graphicData>
          </a:graphic>
        </wp:inline>
      </w:drawing>
    </w:r>
  </w:p>
  <w:p w14:paraId="20AA3318" w14:textId="77777777" w:rsidR="008C5D1D" w:rsidRDefault="008C5D1D" w:rsidP="008C5D1D">
    <w:pPr>
      <w:pStyle w:val="normal0"/>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747E3"/>
    <w:multiLevelType w:val="multilevel"/>
    <w:tmpl w:val="2AE29B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D447436"/>
    <w:multiLevelType w:val="multilevel"/>
    <w:tmpl w:val="3F6A36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53A55B4"/>
    <w:multiLevelType w:val="multilevel"/>
    <w:tmpl w:val="2F0686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434E3A6D"/>
    <w:multiLevelType w:val="multilevel"/>
    <w:tmpl w:val="4F2EEE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5471319B"/>
    <w:multiLevelType w:val="multilevel"/>
    <w:tmpl w:val="A7A873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4EB7EEE"/>
    <w:multiLevelType w:val="multilevel"/>
    <w:tmpl w:val="6F186990"/>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
    <w:nsid w:val="5E4554E4"/>
    <w:multiLevelType w:val="multilevel"/>
    <w:tmpl w:val="E14EECF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nsid w:val="698F5C3A"/>
    <w:multiLevelType w:val="multilevel"/>
    <w:tmpl w:val="EFD67F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75A225CB"/>
    <w:multiLevelType w:val="multilevel"/>
    <w:tmpl w:val="2830211E"/>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5"/>
  </w:num>
  <w:num w:numId="2">
    <w:abstractNumId w:val="0"/>
  </w:num>
  <w:num w:numId="3">
    <w:abstractNumId w:val="2"/>
  </w:num>
  <w:num w:numId="4">
    <w:abstractNumId w:val="3"/>
  </w:num>
  <w:num w:numId="5">
    <w:abstractNumId w:val="4"/>
  </w:num>
  <w:num w:numId="6">
    <w:abstractNumId w:val="7"/>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67857"/>
    <w:rsid w:val="00113C0D"/>
    <w:rsid w:val="003036E7"/>
    <w:rsid w:val="00443285"/>
    <w:rsid w:val="006A4D96"/>
    <w:rsid w:val="006F513F"/>
    <w:rsid w:val="007C48F4"/>
    <w:rsid w:val="008C5D1D"/>
    <w:rsid w:val="00967857"/>
    <w:rsid w:val="00A603A8"/>
    <w:rsid w:val="00C244FD"/>
    <w:rsid w:val="00D94291"/>
    <w:rsid w:val="00FA3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9D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8C5D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C5D1D"/>
  </w:style>
  <w:style w:type="paragraph" w:styleId="Footer">
    <w:name w:val="footer"/>
    <w:basedOn w:val="Normal"/>
    <w:link w:val="FooterChar"/>
    <w:uiPriority w:val="99"/>
    <w:unhideWhenUsed/>
    <w:rsid w:val="008C5D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8C5D1D"/>
  </w:style>
  <w:style w:type="paragraph" w:styleId="BalloonText">
    <w:name w:val="Balloon Text"/>
    <w:basedOn w:val="Normal"/>
    <w:link w:val="BalloonTextChar"/>
    <w:uiPriority w:val="99"/>
    <w:semiHidden/>
    <w:unhideWhenUsed/>
    <w:rsid w:val="008C5D1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C5D1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8C5D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C5D1D"/>
  </w:style>
  <w:style w:type="paragraph" w:styleId="Footer">
    <w:name w:val="footer"/>
    <w:basedOn w:val="Normal"/>
    <w:link w:val="FooterChar"/>
    <w:uiPriority w:val="99"/>
    <w:unhideWhenUsed/>
    <w:rsid w:val="008C5D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8C5D1D"/>
  </w:style>
  <w:style w:type="paragraph" w:styleId="BalloonText">
    <w:name w:val="Balloon Text"/>
    <w:basedOn w:val="Normal"/>
    <w:link w:val="BalloonTextChar"/>
    <w:uiPriority w:val="99"/>
    <w:semiHidden/>
    <w:unhideWhenUsed/>
    <w:rsid w:val="008C5D1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C5D1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1593</Words>
  <Characters>9084</Characters>
  <Application>Microsoft Macintosh Word</Application>
  <DocSecurity>0</DocSecurity>
  <Lines>75</Lines>
  <Paragraphs>21</Paragraphs>
  <ScaleCrop>false</ScaleCrop>
  <Company>BTW PRODUCTIONS</Company>
  <LinksUpToDate>false</LinksUpToDate>
  <CharactersWithSpaces>10656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Booker White</cp:lastModifiedBy>
  <cp:revision>2</cp:revision>
  <dcterms:created xsi:type="dcterms:W3CDTF">2016-07-06T17:42:00Z</dcterms:created>
  <dcterms:modified xsi:type="dcterms:W3CDTF">2016-07-06T17:42:00Z</dcterms:modified>
</cp:coreProperties>
</file>